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B5EAC9" w14:textId="77777777" w:rsidR="00C753E3" w:rsidRPr="00725D01" w:rsidRDefault="00FD633E" w:rsidP="00C753E3">
      <w:pPr>
        <w:rPr>
          <w:rFonts w:ascii="Times New Roman" w:hAnsi="Times New Roman" w:cs="Times New Roman"/>
          <w:b/>
          <w:sz w:val="28"/>
          <w:szCs w:val="28"/>
          <w:u w:val="single"/>
        </w:rPr>
      </w:pPr>
      <w:r w:rsidRPr="00725D01">
        <w:rPr>
          <w:rFonts w:ascii="Times New Roman" w:hAnsi="Times New Roman" w:cs="Times New Roman"/>
          <w:b/>
          <w:sz w:val="28"/>
          <w:szCs w:val="28"/>
          <w:u w:val="single"/>
        </w:rPr>
        <w:t>Literary Journalism in America</w:t>
      </w:r>
    </w:p>
    <w:p w14:paraId="21FCD7A5" w14:textId="77777777" w:rsidR="003178C6" w:rsidRPr="003178C6" w:rsidRDefault="003178C6" w:rsidP="00C753E3">
      <w:pPr>
        <w:pStyle w:val="NoSpacing"/>
        <w:rPr>
          <w:rStyle w:val="Emphasis"/>
          <w:rFonts w:ascii="Times New Roman" w:hAnsi="Times New Roman" w:cs="Times New Roman"/>
        </w:rPr>
      </w:pPr>
      <w:r>
        <w:rPr>
          <w:rStyle w:val="Emphasis"/>
          <w:rFonts w:ascii="Times New Roman" w:hAnsi="Times New Roman" w:cs="Times New Roman"/>
        </w:rPr>
        <w:t>AMST 30178, JED 30115</w:t>
      </w:r>
    </w:p>
    <w:p w14:paraId="7BE99860" w14:textId="77777777" w:rsidR="00C753E3" w:rsidRPr="00725D01" w:rsidRDefault="00E50D6D" w:rsidP="00C753E3">
      <w:pPr>
        <w:pStyle w:val="NoSpacing"/>
        <w:rPr>
          <w:rStyle w:val="Emphasis"/>
          <w:rFonts w:ascii="Times New Roman" w:hAnsi="Times New Roman" w:cs="Times New Roman"/>
        </w:rPr>
      </w:pPr>
      <w:r>
        <w:rPr>
          <w:rStyle w:val="Emphasis"/>
          <w:rFonts w:ascii="Times New Roman" w:hAnsi="Times New Roman" w:cs="Times New Roman"/>
        </w:rPr>
        <w:t>Tuesday</w:t>
      </w:r>
      <w:r w:rsidR="00C753E3" w:rsidRPr="00725D01">
        <w:rPr>
          <w:rStyle w:val="Emphasis"/>
          <w:rFonts w:ascii="Times New Roman" w:hAnsi="Times New Roman" w:cs="Times New Roman"/>
        </w:rPr>
        <w:t xml:space="preserve"> &amp; </w:t>
      </w:r>
      <w:r>
        <w:rPr>
          <w:rStyle w:val="Emphasis"/>
          <w:rFonts w:ascii="Times New Roman" w:hAnsi="Times New Roman" w:cs="Times New Roman"/>
        </w:rPr>
        <w:t>Thursday</w:t>
      </w:r>
      <w:r w:rsidR="00C753E3" w:rsidRPr="00725D01">
        <w:rPr>
          <w:rStyle w:val="Emphasis"/>
          <w:rFonts w:ascii="Times New Roman" w:hAnsi="Times New Roman" w:cs="Times New Roman"/>
        </w:rPr>
        <w:t xml:space="preserve"> </w:t>
      </w:r>
      <w:r>
        <w:rPr>
          <w:rStyle w:val="Emphasis"/>
          <w:rFonts w:ascii="Times New Roman" w:hAnsi="Times New Roman" w:cs="Times New Roman"/>
        </w:rPr>
        <w:t>930-1045</w:t>
      </w:r>
    </w:p>
    <w:p w14:paraId="4B8786FF" w14:textId="77777777" w:rsidR="00EC3667" w:rsidRPr="00725D01" w:rsidRDefault="00E50D6D" w:rsidP="00C753E3">
      <w:pPr>
        <w:pStyle w:val="NoSpacing"/>
        <w:rPr>
          <w:rStyle w:val="Emphasis"/>
          <w:rFonts w:ascii="Times New Roman" w:hAnsi="Times New Roman" w:cs="Times New Roman"/>
        </w:rPr>
      </w:pPr>
      <w:r>
        <w:rPr>
          <w:rStyle w:val="Emphasis"/>
          <w:rFonts w:ascii="Times New Roman" w:hAnsi="Times New Roman" w:cs="Times New Roman"/>
        </w:rPr>
        <w:t>Jordan</w:t>
      </w:r>
      <w:r w:rsidR="00EC3667" w:rsidRPr="00725D01">
        <w:rPr>
          <w:rStyle w:val="Emphasis"/>
          <w:rFonts w:ascii="Times New Roman" w:hAnsi="Times New Roman" w:cs="Times New Roman"/>
        </w:rPr>
        <w:t xml:space="preserve"> Hall </w:t>
      </w:r>
      <w:r>
        <w:rPr>
          <w:rStyle w:val="Emphasis"/>
          <w:rFonts w:ascii="Times New Roman" w:hAnsi="Times New Roman" w:cs="Times New Roman"/>
        </w:rPr>
        <w:t>322</w:t>
      </w:r>
    </w:p>
    <w:p w14:paraId="2952C2AC" w14:textId="77777777" w:rsidR="00C753E3" w:rsidRDefault="00C753E3" w:rsidP="00C753E3">
      <w:pPr>
        <w:pStyle w:val="NoSpacing"/>
        <w:jc w:val="right"/>
        <w:rPr>
          <w:rFonts w:ascii="Times New Roman" w:hAnsi="Times New Roman" w:cs="Times New Roman"/>
        </w:rPr>
      </w:pPr>
      <w:r w:rsidRPr="00725D01">
        <w:rPr>
          <w:rFonts w:ascii="Times New Roman" w:hAnsi="Times New Roman" w:cs="Times New Roman"/>
        </w:rPr>
        <w:t>Professor: Josh Roiland</w:t>
      </w:r>
    </w:p>
    <w:p w14:paraId="670318BF" w14:textId="77777777" w:rsidR="00E50D6D" w:rsidRPr="00725D01" w:rsidRDefault="00E50D6D" w:rsidP="00C753E3">
      <w:pPr>
        <w:pStyle w:val="NoSpacing"/>
        <w:jc w:val="right"/>
        <w:rPr>
          <w:rFonts w:ascii="Times New Roman" w:hAnsi="Times New Roman" w:cs="Times New Roman"/>
        </w:rPr>
      </w:pPr>
      <w:r>
        <w:rPr>
          <w:rFonts w:ascii="Times New Roman" w:hAnsi="Times New Roman" w:cs="Times New Roman"/>
        </w:rPr>
        <w:t>Office: Flanner Hall 1038</w:t>
      </w:r>
    </w:p>
    <w:p w14:paraId="7CD95689" w14:textId="77777777" w:rsidR="00C753E3" w:rsidRPr="00725D01" w:rsidRDefault="00C753E3" w:rsidP="00C753E3">
      <w:pPr>
        <w:jc w:val="right"/>
        <w:rPr>
          <w:rFonts w:ascii="Times New Roman" w:hAnsi="Times New Roman" w:cs="Times New Roman"/>
        </w:rPr>
      </w:pPr>
      <w:r w:rsidRPr="00725D01">
        <w:rPr>
          <w:rFonts w:ascii="Times New Roman" w:hAnsi="Times New Roman" w:cs="Times New Roman"/>
        </w:rPr>
        <w:t xml:space="preserve">Email: </w:t>
      </w:r>
      <w:hyperlink r:id="rId9" w:history="1">
        <w:r w:rsidR="00E50D6D" w:rsidRPr="00E50D6D">
          <w:rPr>
            <w:rStyle w:val="Hyperlink"/>
            <w:rFonts w:ascii="Times New Roman" w:hAnsi="Times New Roman" w:cs="Times New Roman"/>
            <w:color w:val="auto"/>
            <w:u w:val="none"/>
          </w:rPr>
          <w:t>jroiland@nd.edu</w:t>
        </w:r>
      </w:hyperlink>
    </w:p>
    <w:p w14:paraId="38D9CF57" w14:textId="77777777" w:rsidR="00E50D6D" w:rsidRDefault="00C753E3" w:rsidP="00C753E3">
      <w:pPr>
        <w:jc w:val="right"/>
        <w:rPr>
          <w:rFonts w:ascii="Times New Roman" w:hAnsi="Times New Roman" w:cs="Times New Roman"/>
        </w:rPr>
      </w:pPr>
      <w:r w:rsidRPr="00725D01">
        <w:rPr>
          <w:rFonts w:ascii="Times New Roman" w:hAnsi="Times New Roman" w:cs="Times New Roman"/>
        </w:rPr>
        <w:t xml:space="preserve">Phone: </w:t>
      </w:r>
      <w:r w:rsidR="00E50D6D">
        <w:rPr>
          <w:rFonts w:ascii="Times New Roman" w:hAnsi="Times New Roman" w:cs="Times New Roman"/>
        </w:rPr>
        <w:t>574-631-2599 (office)</w:t>
      </w:r>
    </w:p>
    <w:p w14:paraId="16F402F7" w14:textId="77777777" w:rsidR="00C753E3" w:rsidRPr="00725D01" w:rsidRDefault="00C753E3" w:rsidP="00C753E3">
      <w:pPr>
        <w:jc w:val="right"/>
        <w:rPr>
          <w:rFonts w:ascii="Times New Roman" w:hAnsi="Times New Roman" w:cs="Times New Roman"/>
        </w:rPr>
      </w:pPr>
      <w:r w:rsidRPr="00725D01">
        <w:rPr>
          <w:rFonts w:ascii="Times New Roman" w:hAnsi="Times New Roman" w:cs="Times New Roman"/>
        </w:rPr>
        <w:t>314-550-9156</w:t>
      </w:r>
      <w:r w:rsidR="00E50D6D">
        <w:rPr>
          <w:rFonts w:ascii="Times New Roman" w:hAnsi="Times New Roman" w:cs="Times New Roman"/>
        </w:rPr>
        <w:t xml:space="preserve">    (cell)</w:t>
      </w:r>
    </w:p>
    <w:p w14:paraId="2A2286B6" w14:textId="77777777" w:rsidR="003178C6" w:rsidRPr="00725D01" w:rsidRDefault="003178C6" w:rsidP="003178C6">
      <w:pPr>
        <w:jc w:val="right"/>
        <w:rPr>
          <w:rFonts w:ascii="Times New Roman" w:hAnsi="Times New Roman" w:cs="Times New Roman"/>
        </w:rPr>
      </w:pPr>
      <w:r w:rsidRPr="00725D01">
        <w:rPr>
          <w:rFonts w:ascii="Times New Roman" w:hAnsi="Times New Roman" w:cs="Times New Roman"/>
        </w:rPr>
        <w:t xml:space="preserve">Office Hours: </w:t>
      </w:r>
      <w:r>
        <w:rPr>
          <w:rFonts w:ascii="Times New Roman" w:hAnsi="Times New Roman" w:cs="Times New Roman"/>
        </w:rPr>
        <w:t>M &amp; T 11am-12pm</w:t>
      </w:r>
    </w:p>
    <w:p w14:paraId="0996CAD0" w14:textId="77777777" w:rsidR="00C753E3" w:rsidRPr="00725D01" w:rsidRDefault="00C753E3" w:rsidP="00C753E3">
      <w:pPr>
        <w:jc w:val="right"/>
        <w:rPr>
          <w:rFonts w:ascii="Times New Roman" w:hAnsi="Times New Roman" w:cs="Times New Roman"/>
          <w:b/>
        </w:rPr>
      </w:pPr>
    </w:p>
    <w:p w14:paraId="78EF471B" w14:textId="77777777" w:rsidR="00C753E3" w:rsidRDefault="00C753E3" w:rsidP="00F53BDE">
      <w:pPr>
        <w:rPr>
          <w:rFonts w:ascii="Times New Roman" w:hAnsi="Times New Roman" w:cs="Times New Roman"/>
          <w:b/>
        </w:rPr>
      </w:pPr>
      <w:r w:rsidRPr="00725D01">
        <w:rPr>
          <w:rFonts w:ascii="Times New Roman" w:hAnsi="Times New Roman" w:cs="Times New Roman"/>
          <w:b/>
          <w:i/>
        </w:rPr>
        <w:t>“</w:t>
      </w:r>
      <w:r w:rsidR="007E5CA4" w:rsidRPr="00725D01">
        <w:rPr>
          <w:rFonts w:ascii="Times New Roman" w:hAnsi="Times New Roman" w:cs="Times New Roman"/>
          <w:b/>
          <w:i/>
        </w:rPr>
        <w:t>American novelists really do believe that there is some story out there that will explain America</w:t>
      </w:r>
      <w:r w:rsidRPr="00725D01">
        <w:rPr>
          <w:rFonts w:ascii="Times New Roman" w:hAnsi="Times New Roman" w:cs="Times New Roman"/>
          <w:b/>
          <w:i/>
        </w:rPr>
        <w:t>.</w:t>
      </w:r>
      <w:r w:rsidR="007E5CA4" w:rsidRPr="00725D01">
        <w:rPr>
          <w:rFonts w:ascii="Times New Roman" w:hAnsi="Times New Roman" w:cs="Times New Roman"/>
          <w:b/>
          <w:i/>
        </w:rPr>
        <w:t xml:space="preserve">  Maybe nonfiction writers have inherited that quest.</w:t>
      </w:r>
      <w:r w:rsidRPr="00725D01">
        <w:rPr>
          <w:rFonts w:ascii="Times New Roman" w:hAnsi="Times New Roman" w:cs="Times New Roman"/>
          <w:b/>
          <w:i/>
        </w:rPr>
        <w:t>”</w:t>
      </w:r>
      <w:r w:rsidR="00F53BDE">
        <w:rPr>
          <w:rFonts w:ascii="Times New Roman" w:hAnsi="Times New Roman" w:cs="Times New Roman"/>
          <w:b/>
          <w:i/>
        </w:rPr>
        <w:t xml:space="preserve">  </w:t>
      </w:r>
      <w:r w:rsidRPr="00725D01">
        <w:rPr>
          <w:rFonts w:ascii="Times New Roman" w:hAnsi="Times New Roman" w:cs="Times New Roman"/>
          <w:b/>
        </w:rPr>
        <w:t>—</w:t>
      </w:r>
      <w:r w:rsidR="007E5CA4" w:rsidRPr="00725D01">
        <w:rPr>
          <w:rFonts w:ascii="Times New Roman" w:hAnsi="Times New Roman" w:cs="Times New Roman"/>
          <w:b/>
        </w:rPr>
        <w:t>Jane Kramer</w:t>
      </w:r>
    </w:p>
    <w:p w14:paraId="0E87C3D5" w14:textId="77777777" w:rsidR="00FD0521" w:rsidRDefault="00FD0521" w:rsidP="007E5CA4">
      <w:pPr>
        <w:ind w:left="2880" w:firstLine="720"/>
        <w:rPr>
          <w:rFonts w:ascii="Times New Roman" w:hAnsi="Times New Roman" w:cs="Times New Roman"/>
          <w:b/>
        </w:rPr>
      </w:pPr>
    </w:p>
    <w:p w14:paraId="097080F3" w14:textId="77777777" w:rsidR="00FD0521" w:rsidRPr="00FD0521" w:rsidRDefault="00FD0521" w:rsidP="00F53BDE">
      <w:pPr>
        <w:rPr>
          <w:rFonts w:ascii="Times New Roman" w:hAnsi="Times New Roman" w:cs="Times New Roman"/>
          <w:b/>
          <w:i/>
        </w:rPr>
      </w:pPr>
      <w:r w:rsidRPr="00FD0521">
        <w:rPr>
          <w:rFonts w:ascii="Times New Roman" w:hAnsi="Times New Roman" w:cs="Times New Roman"/>
          <w:b/>
          <w:i/>
        </w:rPr>
        <w:t>“Artists have always been the real purveyors of news, for it is not the outward happening in itself which is new, but the kindling by it of emotion, perception and appreciation</w:t>
      </w:r>
      <w:r>
        <w:rPr>
          <w:rFonts w:ascii="Times New Roman" w:hAnsi="Times New Roman" w:cs="Times New Roman"/>
          <w:b/>
          <w:i/>
        </w:rPr>
        <w:t>.”</w:t>
      </w:r>
      <w:r w:rsidRPr="00FD0521">
        <w:rPr>
          <w:rFonts w:ascii="Times New Roman" w:hAnsi="Times New Roman" w:cs="Times New Roman"/>
          <w:b/>
          <w:i/>
        </w:rPr>
        <w:t xml:space="preserve">  </w:t>
      </w:r>
      <w:r w:rsidRPr="00725D01">
        <w:rPr>
          <w:rFonts w:ascii="Times New Roman" w:hAnsi="Times New Roman" w:cs="Times New Roman"/>
          <w:b/>
        </w:rPr>
        <w:t>—</w:t>
      </w:r>
      <w:r w:rsidRPr="00FD0521">
        <w:rPr>
          <w:rFonts w:ascii="Times New Roman" w:hAnsi="Times New Roman" w:cs="Times New Roman"/>
          <w:b/>
        </w:rPr>
        <w:t>John Dewey</w:t>
      </w:r>
    </w:p>
    <w:p w14:paraId="3C0F9117" w14:textId="77777777" w:rsidR="00C753E3" w:rsidRPr="00725D01" w:rsidRDefault="00C753E3" w:rsidP="00C753E3">
      <w:pPr>
        <w:jc w:val="right"/>
        <w:rPr>
          <w:rFonts w:ascii="Times New Roman" w:hAnsi="Times New Roman" w:cs="Times New Roman"/>
          <w:b/>
        </w:rPr>
      </w:pPr>
    </w:p>
    <w:p w14:paraId="3C3DFCA4" w14:textId="77777777" w:rsidR="00C753E3" w:rsidRPr="00725D01" w:rsidRDefault="00C753E3" w:rsidP="00C753E3">
      <w:pPr>
        <w:rPr>
          <w:rFonts w:ascii="Times New Roman" w:hAnsi="Times New Roman" w:cs="Times New Roman"/>
          <w:b/>
          <w:u w:val="single"/>
        </w:rPr>
      </w:pPr>
      <w:r w:rsidRPr="00725D01">
        <w:rPr>
          <w:rFonts w:ascii="Times New Roman" w:hAnsi="Times New Roman" w:cs="Times New Roman"/>
          <w:b/>
          <w:u w:val="single"/>
        </w:rPr>
        <w:t>Course Description</w:t>
      </w:r>
    </w:p>
    <w:p w14:paraId="3111FEE3" w14:textId="77777777" w:rsidR="0032229F" w:rsidRPr="00021664" w:rsidRDefault="0032229F" w:rsidP="0032229F">
      <w:pPr>
        <w:rPr>
          <w:rFonts w:ascii="Times New Roman" w:hAnsi="Times New Roman" w:cs="Times New Roman"/>
        </w:rPr>
      </w:pPr>
      <w:r w:rsidRPr="00021664">
        <w:rPr>
          <w:rFonts w:ascii="Times New Roman" w:hAnsi="Times New Roman" w:cs="Times New Roman"/>
        </w:rPr>
        <w:t xml:space="preserve">Literary journalism is a genre of nonfiction writing that adheres to all of the reportorial and truth-telling covenants of traditional journalism, while employing rhetorical and storytelling techniques more commonly associated with fiction.  In short, it is </w:t>
      </w:r>
      <w:r w:rsidRPr="00021664">
        <w:rPr>
          <w:rFonts w:ascii="Times New Roman" w:hAnsi="Times New Roman" w:cs="Times New Roman"/>
          <w:i/>
        </w:rPr>
        <w:t>journalism as literature</w:t>
      </w:r>
      <w:r w:rsidRPr="00021664">
        <w:rPr>
          <w:rFonts w:ascii="Times New Roman" w:hAnsi="Times New Roman" w:cs="Times New Roman"/>
        </w:rPr>
        <w:t xml:space="preserve">.  This course will introduce students to the major writers, publications, controversies and questions that have emerged during American literary journalism’s 150 year history.  We will start with the 19th century newspaper sketch and move through its social justice impulses at the turn of the century.  We will trace literary journalism’s institutionalization at </w:t>
      </w:r>
      <w:r w:rsidRPr="00021664">
        <w:rPr>
          <w:rFonts w:ascii="Times New Roman" w:hAnsi="Times New Roman" w:cs="Times New Roman"/>
          <w:i/>
        </w:rPr>
        <w:t>The New Yorker</w:t>
      </w:r>
      <w:r w:rsidRPr="00021664">
        <w:rPr>
          <w:rFonts w:ascii="Times New Roman" w:hAnsi="Times New Roman" w:cs="Times New Roman"/>
        </w:rPr>
        <w:t xml:space="preserve"> in the 1930s and ‘40s, and follow its proliferation at </w:t>
      </w:r>
      <w:r w:rsidRPr="00021664">
        <w:rPr>
          <w:rFonts w:ascii="Times New Roman" w:hAnsi="Times New Roman" w:cs="Times New Roman"/>
          <w:i/>
        </w:rPr>
        <w:t>Esquire</w:t>
      </w:r>
      <w:r w:rsidRPr="00021664">
        <w:rPr>
          <w:rFonts w:ascii="Times New Roman" w:hAnsi="Times New Roman" w:cs="Times New Roman"/>
        </w:rPr>
        <w:t xml:space="preserve">, </w:t>
      </w:r>
      <w:r w:rsidRPr="00021664">
        <w:rPr>
          <w:rFonts w:ascii="Times New Roman" w:hAnsi="Times New Roman" w:cs="Times New Roman"/>
          <w:i/>
        </w:rPr>
        <w:t>New York</w:t>
      </w:r>
      <w:r w:rsidRPr="00021664">
        <w:rPr>
          <w:rFonts w:ascii="Times New Roman" w:hAnsi="Times New Roman" w:cs="Times New Roman"/>
        </w:rPr>
        <w:t xml:space="preserve">, and </w:t>
      </w:r>
      <w:r w:rsidRPr="00021664">
        <w:rPr>
          <w:rFonts w:ascii="Times New Roman" w:hAnsi="Times New Roman" w:cs="Times New Roman"/>
          <w:i/>
        </w:rPr>
        <w:t>Rolling Stone</w:t>
      </w:r>
      <w:r w:rsidRPr="00021664">
        <w:rPr>
          <w:rFonts w:ascii="Times New Roman" w:hAnsi="Times New Roman" w:cs="Times New Roman"/>
        </w:rPr>
        <w:t xml:space="preserve"> during the New Journalism era of the 1960s and ‘70s.  Finally, we’ll end with a look at contemporary writers and examine the effect the digital revolution is having on the genre.  Throughout this journey we will explore distinctions between physical truth and emotional truth, imagination and invention, form and content.  We will note how historical and political contexts influence and appear in the works, and ask how these stories work as narratives, as cultural critiques, and as entertainment.  We will examine the correlation between publication venue and readership, and note the ways literary journalism motivates citizens to act.  Evaluation will be based on class participation, several short papers, and a final research paper project.</w:t>
      </w:r>
    </w:p>
    <w:p w14:paraId="1A6C261B" w14:textId="77777777" w:rsidR="00C753E3" w:rsidRPr="00725D01" w:rsidRDefault="00C753E3" w:rsidP="00C753E3">
      <w:pPr>
        <w:rPr>
          <w:rFonts w:ascii="Times New Roman" w:hAnsi="Times New Roman" w:cs="Times New Roman"/>
        </w:rPr>
      </w:pPr>
    </w:p>
    <w:p w14:paraId="41FE92E7" w14:textId="77777777" w:rsidR="00C753E3" w:rsidRPr="00725D01" w:rsidRDefault="00C753E3" w:rsidP="00C753E3">
      <w:pPr>
        <w:rPr>
          <w:rFonts w:ascii="Times New Roman" w:hAnsi="Times New Roman" w:cs="Times New Roman"/>
          <w:b/>
          <w:u w:val="single"/>
        </w:rPr>
      </w:pPr>
      <w:r w:rsidRPr="00725D01">
        <w:rPr>
          <w:rFonts w:ascii="Times New Roman" w:hAnsi="Times New Roman" w:cs="Times New Roman"/>
          <w:b/>
          <w:u w:val="single"/>
        </w:rPr>
        <w:t>Required Texts</w:t>
      </w:r>
    </w:p>
    <w:p w14:paraId="5E56917E" w14:textId="77777777" w:rsidR="004D11BE" w:rsidRDefault="004D11BE" w:rsidP="004D11BE">
      <w:pPr>
        <w:rPr>
          <w:rFonts w:ascii="Times New Roman" w:hAnsi="Times New Roman" w:cs="Times New Roman"/>
          <w:i/>
        </w:rPr>
      </w:pPr>
      <w:r w:rsidRPr="00725D01">
        <w:rPr>
          <w:rFonts w:ascii="Times New Roman" w:hAnsi="Times New Roman" w:cs="Times New Roman"/>
        </w:rPr>
        <w:t xml:space="preserve">Norman Sims, </w:t>
      </w:r>
      <w:r w:rsidRPr="00725D01">
        <w:rPr>
          <w:rFonts w:ascii="Times New Roman" w:hAnsi="Times New Roman" w:cs="Times New Roman"/>
          <w:i/>
        </w:rPr>
        <w:t>True Stories: A Century of Literary Journalism</w:t>
      </w:r>
    </w:p>
    <w:p w14:paraId="3A1865FE" w14:textId="77777777" w:rsidR="00C753E3" w:rsidRPr="00725D01" w:rsidRDefault="00FD633E" w:rsidP="00AA15BB">
      <w:pPr>
        <w:rPr>
          <w:rFonts w:ascii="Times New Roman" w:hAnsi="Times New Roman" w:cs="Times New Roman"/>
          <w:i/>
        </w:rPr>
      </w:pPr>
      <w:r w:rsidRPr="00725D01">
        <w:rPr>
          <w:rFonts w:ascii="Times New Roman" w:hAnsi="Times New Roman" w:cs="Times New Roman"/>
        </w:rPr>
        <w:t xml:space="preserve">John Hersey, </w:t>
      </w:r>
      <w:r w:rsidRPr="00725D01">
        <w:rPr>
          <w:rFonts w:ascii="Times New Roman" w:hAnsi="Times New Roman" w:cs="Times New Roman"/>
          <w:i/>
        </w:rPr>
        <w:t>Hiroshima</w:t>
      </w:r>
    </w:p>
    <w:p w14:paraId="550D853C" w14:textId="77777777" w:rsidR="00EE771D" w:rsidRPr="00725D01" w:rsidRDefault="00EE771D" w:rsidP="00AA15BB">
      <w:pPr>
        <w:rPr>
          <w:rFonts w:ascii="Times New Roman" w:hAnsi="Times New Roman" w:cs="Times New Roman"/>
          <w:i/>
        </w:rPr>
      </w:pPr>
      <w:r w:rsidRPr="00725D01">
        <w:rPr>
          <w:rFonts w:ascii="Times New Roman" w:hAnsi="Times New Roman" w:cs="Times New Roman"/>
        </w:rPr>
        <w:t xml:space="preserve">Joan Didion, </w:t>
      </w:r>
      <w:r w:rsidRPr="00725D01">
        <w:rPr>
          <w:rFonts w:ascii="Times New Roman" w:hAnsi="Times New Roman" w:cs="Times New Roman"/>
          <w:i/>
        </w:rPr>
        <w:t>Slouching Towards Bethlehem</w:t>
      </w:r>
    </w:p>
    <w:p w14:paraId="02BD1EF9" w14:textId="77777777" w:rsidR="00C753E3" w:rsidRPr="00725D01" w:rsidRDefault="00C753E3" w:rsidP="00C753E3">
      <w:pPr>
        <w:rPr>
          <w:rFonts w:ascii="Times New Roman" w:hAnsi="Times New Roman" w:cs="Times New Roman"/>
          <w:b/>
        </w:rPr>
      </w:pPr>
    </w:p>
    <w:p w14:paraId="2C59F792" w14:textId="77777777" w:rsidR="00C753E3" w:rsidRPr="00725D01" w:rsidRDefault="00805B00" w:rsidP="00C753E3">
      <w:pPr>
        <w:rPr>
          <w:rFonts w:ascii="Times New Roman" w:hAnsi="Times New Roman" w:cs="Times New Roman"/>
          <w:b/>
          <w:u w:val="single"/>
        </w:rPr>
      </w:pPr>
      <w:r>
        <w:rPr>
          <w:rFonts w:ascii="Times New Roman" w:hAnsi="Times New Roman" w:cs="Times New Roman"/>
          <w:b/>
          <w:u w:val="single"/>
        </w:rPr>
        <w:t>Course Requirements</w:t>
      </w:r>
      <w:r w:rsidR="00B92D78">
        <w:rPr>
          <w:rFonts w:ascii="Times New Roman" w:hAnsi="Times New Roman" w:cs="Times New Roman"/>
          <w:b/>
          <w:u w:val="single"/>
        </w:rPr>
        <w:t xml:space="preserve"> &amp; Evaluation</w:t>
      </w:r>
    </w:p>
    <w:p w14:paraId="127B6FF7" w14:textId="77777777" w:rsidR="00B92D78" w:rsidRDefault="00B92D78" w:rsidP="00B92D78">
      <w:pPr>
        <w:pStyle w:val="ListParagraph"/>
        <w:numPr>
          <w:ilvl w:val="0"/>
          <w:numId w:val="2"/>
        </w:numPr>
        <w:rPr>
          <w:rFonts w:ascii="Times New Roman" w:hAnsi="Times New Roman" w:cs="Times New Roman"/>
        </w:rPr>
      </w:pPr>
      <w:r w:rsidRPr="00150E65">
        <w:rPr>
          <w:rFonts w:ascii="Times New Roman" w:hAnsi="Times New Roman" w:cs="Times New Roman"/>
        </w:rPr>
        <w:t xml:space="preserve">Mandatory daily attendance </w:t>
      </w:r>
      <w:r>
        <w:rPr>
          <w:rFonts w:ascii="Times New Roman" w:hAnsi="Times New Roman" w:cs="Times New Roman"/>
        </w:rPr>
        <w:t xml:space="preserve">and class participation: </w:t>
      </w:r>
      <w:r>
        <w:rPr>
          <w:rFonts w:ascii="Times New Roman" w:hAnsi="Times New Roman" w:cs="Times New Roman"/>
        </w:rPr>
        <w:tab/>
      </w:r>
      <w:r>
        <w:rPr>
          <w:rFonts w:ascii="Times New Roman" w:hAnsi="Times New Roman" w:cs="Times New Roman"/>
        </w:rPr>
        <w:tab/>
      </w:r>
    </w:p>
    <w:p w14:paraId="24830BA2" w14:textId="77777777" w:rsidR="00B92D78" w:rsidRPr="00150E65" w:rsidRDefault="00B92D78" w:rsidP="00B92D78">
      <w:pPr>
        <w:pStyle w:val="ListParagraph"/>
        <w:numPr>
          <w:ilvl w:val="1"/>
          <w:numId w:val="2"/>
        </w:numPr>
        <w:rPr>
          <w:rFonts w:ascii="Times New Roman" w:hAnsi="Times New Roman" w:cs="Times New Roman"/>
        </w:rPr>
      </w:pPr>
      <w:r>
        <w:rPr>
          <w:rFonts w:ascii="Times New Roman" w:hAnsi="Times New Roman" w:cs="Times New Roman"/>
        </w:rPr>
        <w:t>(C</w:t>
      </w:r>
      <w:r w:rsidRPr="00150E65">
        <w:rPr>
          <w:rFonts w:ascii="Times New Roman" w:hAnsi="Times New Roman" w:cs="Times New Roman"/>
        </w:rPr>
        <w:t xml:space="preserve">ompletion of </w:t>
      </w:r>
      <w:r w:rsidRPr="00150E65">
        <w:rPr>
          <w:rFonts w:ascii="Times New Roman" w:hAnsi="Times New Roman" w:cs="Times New Roman"/>
          <w:i/>
        </w:rPr>
        <w:t>all</w:t>
      </w:r>
      <w:r>
        <w:rPr>
          <w:rFonts w:ascii="Times New Roman" w:hAnsi="Times New Roman" w:cs="Times New Roman"/>
        </w:rPr>
        <w:t xml:space="preserve"> reading</w:t>
      </w:r>
      <w:r w:rsidR="00511F14">
        <w:rPr>
          <w:rFonts w:ascii="Times New Roman" w:hAnsi="Times New Roman" w:cs="Times New Roman"/>
        </w:rPr>
        <w:t xml:space="preserve"> and writing</w:t>
      </w:r>
      <w:r w:rsidRPr="00150E65">
        <w:rPr>
          <w:rFonts w:ascii="Times New Roman" w:hAnsi="Times New Roman" w:cs="Times New Roman"/>
        </w:rPr>
        <w:t xml:space="preserve"> assignments</w:t>
      </w:r>
      <w:r>
        <w:rPr>
          <w:rFonts w:ascii="Times New Roman" w:hAnsi="Times New Roman" w:cs="Times New Roman"/>
        </w:rPr>
        <w:t>):</w:t>
      </w:r>
      <w:r>
        <w:rPr>
          <w:rFonts w:ascii="Times New Roman" w:hAnsi="Times New Roman" w:cs="Times New Roman"/>
        </w:rPr>
        <w:tab/>
      </w:r>
      <w:r w:rsidR="00511F14">
        <w:rPr>
          <w:rFonts w:ascii="Times New Roman" w:hAnsi="Times New Roman" w:cs="Times New Roman"/>
        </w:rPr>
        <w:tab/>
      </w:r>
      <w:r>
        <w:rPr>
          <w:rFonts w:ascii="Times New Roman" w:hAnsi="Times New Roman" w:cs="Times New Roman"/>
        </w:rPr>
        <w:t>20%</w:t>
      </w:r>
    </w:p>
    <w:p w14:paraId="52620278" w14:textId="77777777" w:rsidR="00C753E3" w:rsidRPr="00725D01" w:rsidRDefault="00370F2C" w:rsidP="00C753E3">
      <w:pPr>
        <w:pStyle w:val="ListParagraph"/>
        <w:numPr>
          <w:ilvl w:val="0"/>
          <w:numId w:val="2"/>
        </w:numPr>
        <w:rPr>
          <w:rFonts w:ascii="Times New Roman" w:hAnsi="Times New Roman" w:cs="Times New Roman"/>
        </w:rPr>
      </w:pPr>
      <w:r>
        <w:rPr>
          <w:rFonts w:ascii="Times New Roman" w:hAnsi="Times New Roman" w:cs="Times New Roman"/>
        </w:rPr>
        <w:t>Five</w:t>
      </w:r>
      <w:r w:rsidR="00C753E3" w:rsidRPr="00725D01">
        <w:rPr>
          <w:rFonts w:ascii="Times New Roman" w:hAnsi="Times New Roman" w:cs="Times New Roman"/>
        </w:rPr>
        <w:t xml:space="preserve"> Reading Responses (</w:t>
      </w:r>
      <w:r w:rsidR="00AA19C4" w:rsidRPr="00725D01">
        <w:rPr>
          <w:rFonts w:ascii="Times New Roman" w:hAnsi="Times New Roman" w:cs="Times New Roman"/>
        </w:rPr>
        <w:t>700</w:t>
      </w:r>
      <w:r w:rsidR="00044102" w:rsidRPr="00725D01">
        <w:rPr>
          <w:rFonts w:ascii="Times New Roman" w:hAnsi="Times New Roman" w:cs="Times New Roman"/>
        </w:rPr>
        <w:t xml:space="preserve"> words</w:t>
      </w:r>
      <w:r w:rsidR="00805B00">
        <w:rPr>
          <w:rFonts w:ascii="Times New Roman" w:hAnsi="Times New Roman" w:cs="Times New Roman"/>
        </w:rPr>
        <w:t>)</w:t>
      </w:r>
      <w:r w:rsidR="00B92D78">
        <w:rPr>
          <w:rFonts w:ascii="Times New Roman" w:hAnsi="Times New Roman" w:cs="Times New Roman"/>
        </w:rPr>
        <w:t xml:space="preserve">: </w:t>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t>25% (total)</w:t>
      </w:r>
    </w:p>
    <w:p w14:paraId="15058D6A" w14:textId="77777777" w:rsidR="00725D01" w:rsidRPr="00725D01" w:rsidRDefault="00647CBA" w:rsidP="00C753E3">
      <w:pPr>
        <w:pStyle w:val="ListParagraph"/>
        <w:numPr>
          <w:ilvl w:val="0"/>
          <w:numId w:val="2"/>
        </w:numPr>
        <w:rPr>
          <w:rFonts w:ascii="Times New Roman" w:hAnsi="Times New Roman" w:cs="Times New Roman"/>
        </w:rPr>
      </w:pPr>
      <w:r w:rsidRPr="00725D01">
        <w:rPr>
          <w:rFonts w:ascii="Times New Roman" w:hAnsi="Times New Roman" w:cs="Times New Roman"/>
        </w:rPr>
        <w:t>Annotated Bibliography</w:t>
      </w:r>
      <w:r w:rsidR="00B92D78">
        <w:rPr>
          <w:rFonts w:ascii="Times New Roman" w:hAnsi="Times New Roman" w:cs="Times New Roman"/>
        </w:rPr>
        <w:t xml:space="preserve">: </w:t>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t>10%</w:t>
      </w:r>
    </w:p>
    <w:p w14:paraId="110ECA7E" w14:textId="77777777" w:rsidR="00C753E3" w:rsidRPr="00725D01" w:rsidRDefault="00AA19C4" w:rsidP="00C753E3">
      <w:pPr>
        <w:pStyle w:val="ListParagraph"/>
        <w:numPr>
          <w:ilvl w:val="0"/>
          <w:numId w:val="2"/>
        </w:numPr>
        <w:rPr>
          <w:rFonts w:ascii="Times New Roman" w:hAnsi="Times New Roman" w:cs="Times New Roman"/>
        </w:rPr>
      </w:pPr>
      <w:r w:rsidRPr="00725D01">
        <w:rPr>
          <w:rFonts w:ascii="Times New Roman" w:hAnsi="Times New Roman" w:cs="Times New Roman"/>
        </w:rPr>
        <w:t>Research</w:t>
      </w:r>
      <w:r w:rsidR="00717B10" w:rsidRPr="00725D01">
        <w:rPr>
          <w:rFonts w:ascii="Times New Roman" w:hAnsi="Times New Roman" w:cs="Times New Roman"/>
        </w:rPr>
        <w:t xml:space="preserve"> Presentation</w:t>
      </w:r>
      <w:r w:rsidR="00B92D78">
        <w:rPr>
          <w:rFonts w:ascii="Times New Roman" w:hAnsi="Times New Roman" w:cs="Times New Roman"/>
        </w:rPr>
        <w:t xml:space="preserve">: </w:t>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t>10%</w:t>
      </w:r>
    </w:p>
    <w:p w14:paraId="7F7AF2FA" w14:textId="77777777" w:rsidR="00C753E3" w:rsidRPr="00725D01" w:rsidRDefault="00C753E3" w:rsidP="00C753E3">
      <w:pPr>
        <w:pStyle w:val="ListParagraph"/>
        <w:numPr>
          <w:ilvl w:val="0"/>
          <w:numId w:val="2"/>
        </w:numPr>
        <w:rPr>
          <w:rFonts w:ascii="Times New Roman" w:hAnsi="Times New Roman" w:cs="Times New Roman"/>
        </w:rPr>
      </w:pPr>
      <w:r w:rsidRPr="00725D01">
        <w:rPr>
          <w:rFonts w:ascii="Times New Roman" w:hAnsi="Times New Roman" w:cs="Times New Roman"/>
        </w:rPr>
        <w:t>Research Paper (</w:t>
      </w:r>
      <w:r w:rsidR="0016424A">
        <w:rPr>
          <w:rFonts w:ascii="Times New Roman" w:hAnsi="Times New Roman" w:cs="Times New Roman"/>
        </w:rPr>
        <w:t>5000</w:t>
      </w:r>
      <w:r w:rsidR="00384AF1" w:rsidRPr="00725D01">
        <w:rPr>
          <w:rFonts w:ascii="Times New Roman" w:hAnsi="Times New Roman" w:cs="Times New Roman"/>
        </w:rPr>
        <w:t xml:space="preserve"> words</w:t>
      </w:r>
      <w:r w:rsidR="00805B00">
        <w:rPr>
          <w:rFonts w:ascii="Times New Roman" w:hAnsi="Times New Roman" w:cs="Times New Roman"/>
        </w:rPr>
        <w:t>)</w:t>
      </w:r>
      <w:r w:rsidR="00B92D78">
        <w:rPr>
          <w:rFonts w:ascii="Times New Roman" w:hAnsi="Times New Roman" w:cs="Times New Roman"/>
        </w:rPr>
        <w:t xml:space="preserve">: </w:t>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t>35%</w:t>
      </w:r>
      <w:r w:rsidR="00B92D78">
        <w:rPr>
          <w:rFonts w:ascii="Times New Roman" w:hAnsi="Times New Roman" w:cs="Times New Roman"/>
        </w:rPr>
        <w:tab/>
      </w:r>
      <w:r w:rsidR="00B92D78">
        <w:rPr>
          <w:rFonts w:ascii="Times New Roman" w:hAnsi="Times New Roman" w:cs="Times New Roman"/>
        </w:rPr>
        <w:tab/>
      </w:r>
      <w:r w:rsidR="00B92D78">
        <w:rPr>
          <w:rFonts w:ascii="Times New Roman" w:hAnsi="Times New Roman" w:cs="Times New Roman"/>
        </w:rPr>
        <w:tab/>
      </w:r>
    </w:p>
    <w:p w14:paraId="2AC84B4C" w14:textId="77777777" w:rsidR="00C753E3" w:rsidRPr="00725D01" w:rsidRDefault="00C753E3" w:rsidP="00C753E3">
      <w:pPr>
        <w:rPr>
          <w:rFonts w:ascii="Times New Roman" w:hAnsi="Times New Roman" w:cs="Times New Roman"/>
          <w:b/>
        </w:rPr>
      </w:pPr>
    </w:p>
    <w:p w14:paraId="60FD5A6E" w14:textId="77777777" w:rsidR="00AA15BB" w:rsidRDefault="00AA15BB" w:rsidP="00DF622B">
      <w:pPr>
        <w:ind w:left="360"/>
        <w:jc w:val="center"/>
        <w:rPr>
          <w:rFonts w:ascii="Times New Roman" w:hAnsi="Times New Roman" w:cs="Times New Roman"/>
          <w:b/>
          <w:color w:val="000000"/>
          <w:u w:val="single"/>
        </w:rPr>
      </w:pPr>
    </w:p>
    <w:p w14:paraId="72831429" w14:textId="77777777" w:rsidR="00B92D78" w:rsidRDefault="00B92D78" w:rsidP="00DF622B">
      <w:pPr>
        <w:ind w:left="360"/>
        <w:jc w:val="center"/>
        <w:rPr>
          <w:rFonts w:ascii="Times New Roman" w:hAnsi="Times New Roman" w:cs="Times New Roman"/>
          <w:b/>
          <w:color w:val="000000"/>
          <w:u w:val="single"/>
        </w:rPr>
      </w:pPr>
    </w:p>
    <w:p w14:paraId="29A95FCF" w14:textId="77777777" w:rsidR="00B92D78" w:rsidRPr="00725D01" w:rsidRDefault="00B92D78" w:rsidP="00DF622B">
      <w:pPr>
        <w:ind w:left="360"/>
        <w:jc w:val="center"/>
        <w:rPr>
          <w:rFonts w:ascii="Times New Roman" w:hAnsi="Times New Roman" w:cs="Times New Roman"/>
          <w:b/>
          <w:color w:val="000000"/>
          <w:u w:val="single"/>
        </w:rPr>
      </w:pPr>
    </w:p>
    <w:p w14:paraId="61CD45DD" w14:textId="77777777" w:rsidR="00C050B6" w:rsidRPr="00725D01" w:rsidRDefault="00C050B6" w:rsidP="00C050B6">
      <w:pPr>
        <w:ind w:left="360"/>
        <w:jc w:val="center"/>
        <w:rPr>
          <w:rFonts w:ascii="Times New Roman" w:hAnsi="Times New Roman" w:cs="Times New Roman"/>
        </w:rPr>
      </w:pPr>
      <w:r w:rsidRPr="00725D01">
        <w:rPr>
          <w:rFonts w:ascii="Times New Roman" w:hAnsi="Times New Roman" w:cs="Times New Roman"/>
          <w:b/>
          <w:color w:val="000000"/>
          <w:u w:val="single"/>
        </w:rPr>
        <w:lastRenderedPageBreak/>
        <w:t>Class Policies</w:t>
      </w:r>
    </w:p>
    <w:p w14:paraId="1AFE1BEF" w14:textId="77777777" w:rsidR="00C050B6" w:rsidRPr="00725D01" w:rsidRDefault="00C050B6" w:rsidP="00C050B6">
      <w:pPr>
        <w:rPr>
          <w:rFonts w:ascii="Times New Roman" w:eastAsia="Calibri" w:hAnsi="Times New Roman" w:cs="Times New Roman"/>
        </w:rPr>
      </w:pPr>
    </w:p>
    <w:p w14:paraId="218261D7" w14:textId="77777777" w:rsidR="00C050B6" w:rsidRPr="00725D01" w:rsidRDefault="00C050B6" w:rsidP="00C050B6">
      <w:pPr>
        <w:rPr>
          <w:rFonts w:ascii="Times New Roman" w:eastAsia="Calibri" w:hAnsi="Times New Roman" w:cs="Times New Roman"/>
          <w:color w:val="000000"/>
        </w:rPr>
      </w:pPr>
      <w:r w:rsidRPr="00725D01">
        <w:rPr>
          <w:rFonts w:ascii="Times New Roman" w:eastAsia="Calibri" w:hAnsi="Times New Roman" w:cs="Times New Roman"/>
          <w:b/>
        </w:rPr>
        <w:t>Attendance</w:t>
      </w:r>
      <w:r w:rsidRPr="00725D01">
        <w:rPr>
          <w:rFonts w:ascii="Times New Roman" w:eastAsia="Calibri" w:hAnsi="Times New Roman" w:cs="Times New Roman"/>
        </w:rPr>
        <w:t>: As a seminar, our class will rely almost exclusively on classro</w:t>
      </w:r>
      <w:r>
        <w:rPr>
          <w:rFonts w:ascii="Times New Roman" w:eastAsia="Calibri" w:hAnsi="Times New Roman" w:cs="Times New Roman"/>
        </w:rPr>
        <w:t xml:space="preserve">om and small group discussion. </w:t>
      </w:r>
      <w:r w:rsidRPr="00725D01">
        <w:rPr>
          <w:rFonts w:ascii="Times New Roman" w:eastAsia="Calibri" w:hAnsi="Times New Roman" w:cs="Times New Roman"/>
        </w:rPr>
        <w:t>For this format to work, ev</w:t>
      </w:r>
      <w:r>
        <w:rPr>
          <w:rFonts w:ascii="Times New Roman" w:eastAsia="Calibri" w:hAnsi="Times New Roman" w:cs="Times New Roman"/>
        </w:rPr>
        <w:t xml:space="preserve">eryone needs to attend class. </w:t>
      </w:r>
      <w:r w:rsidRPr="00725D01">
        <w:rPr>
          <w:rFonts w:ascii="Times New Roman" w:eastAsia="Calibri" w:hAnsi="Times New Roman" w:cs="Times New Roman"/>
        </w:rPr>
        <w:t xml:space="preserve">For this format to thrive, everyone attending class </w:t>
      </w:r>
      <w:r>
        <w:rPr>
          <w:rFonts w:ascii="Times New Roman" w:hAnsi="Times New Roman" w:cs="Times New Roman"/>
        </w:rPr>
        <w:t xml:space="preserve">needs actively to participate. </w:t>
      </w:r>
      <w:r w:rsidRPr="00725D01">
        <w:rPr>
          <w:rFonts w:ascii="Times New Roman" w:eastAsia="Calibri" w:hAnsi="Times New Roman" w:cs="Times New Roman"/>
        </w:rPr>
        <w:t xml:space="preserve">If you decide not to come to </w:t>
      </w:r>
      <w:r w:rsidRPr="00725D01">
        <w:rPr>
          <w:rFonts w:ascii="Times New Roman" w:hAnsi="Times New Roman" w:cs="Times New Roman"/>
        </w:rPr>
        <w:t>class</w:t>
      </w:r>
      <w:r w:rsidRPr="00725D01">
        <w:rPr>
          <w:rFonts w:ascii="Times New Roman" w:eastAsia="Calibri" w:hAnsi="Times New Roman" w:cs="Times New Roman"/>
        </w:rPr>
        <w:t xml:space="preserve"> or if you come to class </w:t>
      </w:r>
      <w:r w:rsidRPr="00725D01">
        <w:rPr>
          <w:rFonts w:ascii="Times New Roman" w:hAnsi="Times New Roman" w:cs="Times New Roman"/>
        </w:rPr>
        <w:t xml:space="preserve">unprepared </w:t>
      </w:r>
      <w:r w:rsidRPr="00725D01">
        <w:rPr>
          <w:rFonts w:ascii="Times New Roman" w:eastAsia="Calibri" w:hAnsi="Times New Roman" w:cs="Times New Roman"/>
        </w:rPr>
        <w:t>your grade will severely reflect the</w:t>
      </w:r>
      <w:r>
        <w:rPr>
          <w:rFonts w:ascii="Times New Roman" w:eastAsia="Calibri" w:hAnsi="Times New Roman" w:cs="Times New Roman"/>
        </w:rPr>
        <w:t xml:space="preserve"> consequences of your actions. </w:t>
      </w:r>
      <w:r w:rsidRPr="00F9316C">
        <w:rPr>
          <w:rFonts w:ascii="Times New Roman" w:hAnsi="Times New Roman" w:cs="Times New Roman"/>
          <w:b/>
        </w:rPr>
        <w:t>Beginning</w:t>
      </w:r>
      <w:r w:rsidRPr="00725D01">
        <w:rPr>
          <w:rFonts w:ascii="Times New Roman" w:hAnsi="Times New Roman" w:cs="Times New Roman"/>
        </w:rPr>
        <w:t xml:space="preserve"> with your </w:t>
      </w:r>
      <w:r w:rsidRPr="00725D01">
        <w:rPr>
          <w:rFonts w:ascii="Times New Roman" w:hAnsi="Times New Roman" w:cs="Times New Roman"/>
          <w:b/>
        </w:rPr>
        <w:t>third</w:t>
      </w:r>
      <w:r w:rsidRPr="00725D01">
        <w:rPr>
          <w:rFonts w:ascii="Times New Roman" w:hAnsi="Times New Roman" w:cs="Times New Roman"/>
        </w:rPr>
        <w:t xml:space="preserve"> absence</w:t>
      </w:r>
      <w:r w:rsidRPr="00725D01">
        <w:rPr>
          <w:rFonts w:ascii="Times New Roman" w:eastAsia="Calibri" w:hAnsi="Times New Roman" w:cs="Times New Roman"/>
        </w:rPr>
        <w:t xml:space="preserve">, your </w:t>
      </w:r>
      <w:r w:rsidRPr="00725D01">
        <w:rPr>
          <w:rFonts w:ascii="Times New Roman" w:hAnsi="Times New Roman" w:cs="Times New Roman"/>
        </w:rPr>
        <w:t xml:space="preserve">final </w:t>
      </w:r>
      <w:r w:rsidRPr="00725D01">
        <w:rPr>
          <w:rFonts w:ascii="Times New Roman" w:eastAsia="Calibri" w:hAnsi="Times New Roman" w:cs="Times New Roman"/>
        </w:rPr>
        <w:t>grade will drop 1/3 (e.g. B- to C+)</w:t>
      </w:r>
      <w:r w:rsidRPr="00725D01">
        <w:rPr>
          <w:rFonts w:ascii="Times New Roman" w:hAnsi="Times New Roman" w:cs="Times New Roman"/>
        </w:rPr>
        <w:t xml:space="preserve">.  Students who accumulate </w:t>
      </w:r>
      <w:r w:rsidRPr="00725D01">
        <w:rPr>
          <w:rFonts w:ascii="Times New Roman" w:hAnsi="Times New Roman" w:cs="Times New Roman"/>
          <w:b/>
        </w:rPr>
        <w:t>five</w:t>
      </w:r>
      <w:r w:rsidRPr="00725D01">
        <w:rPr>
          <w:rFonts w:ascii="Times New Roman" w:hAnsi="Times New Roman" w:cs="Times New Roman"/>
        </w:rPr>
        <w:t xml:space="preserve"> or more absences will </w:t>
      </w:r>
      <w:r w:rsidRPr="00725D01">
        <w:rPr>
          <w:rFonts w:ascii="Times New Roman" w:hAnsi="Times New Roman" w:cs="Times New Roman"/>
          <w:b/>
        </w:rPr>
        <w:t>automatically</w:t>
      </w:r>
      <w:r w:rsidRPr="00725D01">
        <w:rPr>
          <w:rFonts w:ascii="Times New Roman" w:hAnsi="Times New Roman" w:cs="Times New Roman"/>
        </w:rPr>
        <w:t xml:space="preserve"> </w:t>
      </w:r>
      <w:r w:rsidRPr="00725D01">
        <w:rPr>
          <w:rFonts w:ascii="Times New Roman" w:hAnsi="Times New Roman" w:cs="Times New Roman"/>
          <w:b/>
        </w:rPr>
        <w:t>fail</w:t>
      </w:r>
      <w:r w:rsidRPr="00725D01">
        <w:rPr>
          <w:rFonts w:ascii="Times New Roman" w:hAnsi="Times New Roman" w:cs="Times New Roman"/>
        </w:rPr>
        <w:t xml:space="preserve"> the course.  Should</w:t>
      </w:r>
      <w:r>
        <w:rPr>
          <w:rFonts w:ascii="Times New Roman" w:eastAsia="Calibri" w:hAnsi="Times New Roman" w:cs="Times New Roman"/>
        </w:rPr>
        <w:t xml:space="preserve"> you be late</w:t>
      </w:r>
      <w:r w:rsidRPr="00725D01">
        <w:rPr>
          <w:rFonts w:ascii="Times New Roman" w:eastAsia="Calibri" w:hAnsi="Times New Roman" w:cs="Times New Roman"/>
        </w:rPr>
        <w:t xml:space="preserve"> or absent, please have the courtesy to call and let me know </w:t>
      </w:r>
      <w:r w:rsidRPr="00725D01">
        <w:rPr>
          <w:rFonts w:ascii="Times New Roman" w:eastAsia="Calibri" w:hAnsi="Times New Roman" w:cs="Times New Roman"/>
          <w:b/>
        </w:rPr>
        <w:t>ahead of time</w:t>
      </w:r>
      <w:r w:rsidRPr="00725D01">
        <w:rPr>
          <w:rFonts w:ascii="Times New Roman" w:eastAsia="Calibri" w:hAnsi="Times New Roman" w:cs="Times New Roman"/>
        </w:rPr>
        <w:t>.  You will be responsible for any notes and/or assignments you miss.</w:t>
      </w:r>
      <w:r w:rsidRPr="00725D01">
        <w:rPr>
          <w:rFonts w:ascii="Times New Roman" w:hAnsi="Times New Roman" w:cs="Times New Roman"/>
        </w:rPr>
        <w:t xml:space="preserve">  </w:t>
      </w:r>
      <w:r w:rsidRPr="00725D01">
        <w:rPr>
          <w:rFonts w:ascii="Times New Roman" w:eastAsia="Calibri" w:hAnsi="Times New Roman" w:cs="Times New Roman"/>
          <w:color w:val="000000"/>
        </w:rPr>
        <w:t>Missing class is no excuse for not being prepared for the next class.  A missed conference or guided workshop counts as a missed class.</w:t>
      </w:r>
    </w:p>
    <w:p w14:paraId="21F0298F" w14:textId="77777777" w:rsidR="00C050B6" w:rsidRPr="00725D01" w:rsidRDefault="00C050B6" w:rsidP="00C050B6">
      <w:pPr>
        <w:rPr>
          <w:rFonts w:ascii="Times New Roman" w:eastAsia="Calibri" w:hAnsi="Times New Roman" w:cs="Times New Roman"/>
          <w:color w:val="000000"/>
        </w:rPr>
      </w:pPr>
    </w:p>
    <w:p w14:paraId="15770C1F" w14:textId="77777777" w:rsidR="00C050B6" w:rsidRPr="00725D01" w:rsidRDefault="00C050B6" w:rsidP="00C050B6">
      <w:pPr>
        <w:rPr>
          <w:rFonts w:ascii="Times New Roman" w:hAnsi="Times New Roman" w:cs="Times New Roman"/>
        </w:rPr>
      </w:pPr>
      <w:r w:rsidRPr="00725D01">
        <w:rPr>
          <w:rFonts w:ascii="Times New Roman" w:eastAsia="Calibri" w:hAnsi="Times New Roman" w:cs="Times New Roman"/>
          <w:b/>
          <w:color w:val="000000"/>
        </w:rPr>
        <w:t>Cell Phones / Laptops</w:t>
      </w:r>
      <w:r w:rsidRPr="00725D01">
        <w:rPr>
          <w:rFonts w:ascii="Times New Roman" w:eastAsia="Calibri" w:hAnsi="Times New Roman" w:cs="Times New Roman"/>
          <w:color w:val="000000"/>
        </w:rPr>
        <w:t xml:space="preserve">: Please refrain from using cell phones and laptops in class.  </w:t>
      </w:r>
    </w:p>
    <w:p w14:paraId="1318CB72" w14:textId="77777777" w:rsidR="00C050B6" w:rsidRPr="00725D01" w:rsidRDefault="00C050B6" w:rsidP="00C050B6">
      <w:pPr>
        <w:rPr>
          <w:rFonts w:ascii="Times New Roman" w:hAnsi="Times New Roman" w:cs="Times New Roman"/>
        </w:rPr>
      </w:pPr>
    </w:p>
    <w:p w14:paraId="39418126" w14:textId="77777777" w:rsidR="00C050B6" w:rsidRPr="00725D01" w:rsidRDefault="00C050B6" w:rsidP="00C050B6">
      <w:pPr>
        <w:rPr>
          <w:rFonts w:ascii="Times New Roman" w:eastAsia="Calibri" w:hAnsi="Times New Roman" w:cs="Times New Roman"/>
        </w:rPr>
      </w:pPr>
      <w:r w:rsidRPr="00725D01">
        <w:rPr>
          <w:rFonts w:ascii="Times New Roman" w:eastAsia="Calibri" w:hAnsi="Times New Roman" w:cs="Times New Roman"/>
          <w:b/>
          <w:bCs/>
        </w:rPr>
        <w:t>Assignments</w:t>
      </w:r>
      <w:r w:rsidRPr="00725D01">
        <w:rPr>
          <w:rFonts w:ascii="Times New Roman" w:eastAsia="Calibri" w:hAnsi="Times New Roman" w:cs="Times New Roman"/>
          <w:bCs/>
        </w:rPr>
        <w:t xml:space="preserve">: </w:t>
      </w:r>
      <w:r w:rsidRPr="00725D01">
        <w:rPr>
          <w:rFonts w:ascii="Times New Roman" w:eastAsia="Calibri" w:hAnsi="Times New Roman" w:cs="Times New Roman"/>
          <w:bCs/>
          <w:color w:val="000000"/>
        </w:rPr>
        <w:t>All assignments are due in class</w:t>
      </w:r>
      <w:r w:rsidRPr="00725D01">
        <w:rPr>
          <w:rFonts w:ascii="Times New Roman" w:eastAsia="Calibri" w:hAnsi="Times New Roman" w:cs="Times New Roman"/>
          <w:color w:val="000000"/>
        </w:rPr>
        <w:t xml:space="preserve"> on the day stated in the syllabus.  Any work that is handed in late will receive </w:t>
      </w:r>
      <w:r w:rsidRPr="00725D01">
        <w:rPr>
          <w:rFonts w:ascii="Times New Roman" w:hAnsi="Times New Roman" w:cs="Times New Roman"/>
          <w:color w:val="000000"/>
        </w:rPr>
        <w:t xml:space="preserve">a </w:t>
      </w:r>
      <w:r w:rsidRPr="00725D01">
        <w:rPr>
          <w:rFonts w:ascii="Times New Roman" w:hAnsi="Times New Roman" w:cs="Times New Roman"/>
          <w:b/>
          <w:color w:val="000000"/>
        </w:rPr>
        <w:t>full</w:t>
      </w:r>
      <w:r w:rsidRPr="00725D01">
        <w:rPr>
          <w:rFonts w:ascii="Times New Roman" w:eastAsia="Calibri" w:hAnsi="Times New Roman" w:cs="Times New Roman"/>
          <w:b/>
          <w:color w:val="000000"/>
        </w:rPr>
        <w:t xml:space="preserve"> grade</w:t>
      </w:r>
      <w:r w:rsidRPr="00725D01">
        <w:rPr>
          <w:rFonts w:ascii="Times New Roman" w:eastAsia="Calibri" w:hAnsi="Times New Roman" w:cs="Times New Roman"/>
          <w:color w:val="000000"/>
        </w:rPr>
        <w:t xml:space="preserve"> deduction </w:t>
      </w:r>
      <w:r w:rsidRPr="00725D01">
        <w:rPr>
          <w:rFonts w:ascii="Times New Roman" w:hAnsi="Times New Roman" w:cs="Times New Roman"/>
          <w:color w:val="000000"/>
        </w:rPr>
        <w:t xml:space="preserve">(e.g. from a B to a C) </w:t>
      </w:r>
      <w:r w:rsidRPr="00725D01">
        <w:rPr>
          <w:rFonts w:ascii="Times New Roman" w:eastAsia="Calibri" w:hAnsi="Times New Roman" w:cs="Times New Roman"/>
          <w:color w:val="000000"/>
        </w:rPr>
        <w:t>for each day that it is past due.  In addition, I will not comment on work that is submitted late, nor will I always be able to return them promptly.  No work will be accepted beyond the last day of class.</w:t>
      </w:r>
    </w:p>
    <w:p w14:paraId="21045324" w14:textId="77777777" w:rsidR="00C050B6" w:rsidRPr="00725D01" w:rsidRDefault="00C050B6" w:rsidP="00C050B6">
      <w:pPr>
        <w:rPr>
          <w:rFonts w:ascii="Times New Roman" w:eastAsia="Calibri" w:hAnsi="Times New Roman" w:cs="Times New Roman"/>
          <w:color w:val="000000"/>
        </w:rPr>
      </w:pPr>
    </w:p>
    <w:p w14:paraId="3DF658BB" w14:textId="77777777" w:rsidR="00C050B6" w:rsidRPr="00725D01" w:rsidRDefault="00C050B6" w:rsidP="00C050B6">
      <w:pPr>
        <w:rPr>
          <w:rFonts w:ascii="Times New Roman" w:eastAsia="Calibri" w:hAnsi="Times New Roman" w:cs="Times New Roman"/>
          <w:color w:val="000000"/>
        </w:rPr>
      </w:pPr>
      <w:r w:rsidRPr="00725D01">
        <w:rPr>
          <w:rFonts w:ascii="Times New Roman" w:eastAsia="Calibri" w:hAnsi="Times New Roman" w:cs="Times New Roman"/>
          <w:b/>
          <w:bCs/>
          <w:color w:val="000000"/>
        </w:rPr>
        <w:t xml:space="preserve">Academic Honesty: </w:t>
      </w:r>
      <w:r w:rsidRPr="001D4A5D">
        <w:rPr>
          <w:rFonts w:ascii="Times New Roman" w:hAnsi="Times New Roman" w:cs="Times New Roman"/>
        </w:rPr>
        <w:t xml:space="preserve">This class follows the binding Code of Honor at Notre Dame.  The graded work you do in this class must be your own. In the case where you collaborate with other students make sure to fairly attribute their </w:t>
      </w:r>
      <w:r>
        <w:rPr>
          <w:rFonts w:ascii="Times New Roman" w:hAnsi="Times New Roman" w:cs="Times New Roman"/>
        </w:rPr>
        <w:t xml:space="preserve">contribution to your project.  </w:t>
      </w:r>
      <w:r w:rsidRPr="00725D01">
        <w:rPr>
          <w:rFonts w:ascii="Times New Roman" w:eastAsia="Calibri" w:hAnsi="Times New Roman" w:cs="Times New Roman"/>
          <w:bCs/>
          <w:color w:val="000000"/>
        </w:rPr>
        <w:t xml:space="preserve">The purpose of research and citations is to join into an ongoing scholarly conversation about a given topic.  Too often, however, research and citations carry a negative connotation: </w:t>
      </w:r>
      <w:r w:rsidRPr="00725D01">
        <w:rPr>
          <w:rFonts w:ascii="Times New Roman" w:eastAsia="Calibri" w:hAnsi="Times New Roman" w:cs="Times New Roman"/>
          <w:bCs/>
          <w:i/>
          <w:color w:val="000000"/>
        </w:rPr>
        <w:t>If you don’t cite, you fail!!!</w:t>
      </w:r>
      <w:r w:rsidRPr="00725D01">
        <w:rPr>
          <w:rFonts w:ascii="Times New Roman" w:eastAsia="Calibri" w:hAnsi="Times New Roman" w:cs="Times New Roman"/>
          <w:bCs/>
          <w:color w:val="000000"/>
        </w:rPr>
        <w:t xml:space="preserve">  And while it is important to make sure we are all honest in our scholastic endeavors, we should do so for positive, rather than negative reasons. Please use sources and cite liberally, and do it because you want to situate your argument in its context and history.  Unfortunately, sometimes people do not cite their sources for one reason or another, and when that is the case, there has to be consequences.  </w:t>
      </w:r>
      <w:r w:rsidRPr="00725D01">
        <w:rPr>
          <w:rFonts w:ascii="Times New Roman" w:eastAsia="Calibri" w:hAnsi="Times New Roman" w:cs="Times New Roman"/>
          <w:color w:val="000000"/>
        </w:rPr>
        <w:t xml:space="preserve">Any student who plagiarizes any assignment will </w:t>
      </w:r>
      <w:r>
        <w:rPr>
          <w:rFonts w:ascii="Times New Roman" w:eastAsia="Calibri" w:hAnsi="Times New Roman" w:cs="Times New Roman"/>
          <w:color w:val="000000"/>
        </w:rPr>
        <w:t xml:space="preserve">be subject to punishment as detailed in the Notre Dame Code of Academic Honor.  </w:t>
      </w:r>
      <w:r w:rsidRPr="00725D01">
        <w:rPr>
          <w:rFonts w:ascii="Times New Roman" w:eastAsia="Calibri" w:hAnsi="Times New Roman" w:cs="Times New Roman"/>
          <w:i/>
        </w:rPr>
        <w:t xml:space="preserve">To be safe, simply cite the source if you reference or even allude to material from somewhere else.  </w:t>
      </w:r>
      <w:r w:rsidRPr="00725D01">
        <w:rPr>
          <w:rFonts w:ascii="Times New Roman" w:eastAsia="Calibri" w:hAnsi="Times New Roman" w:cs="Times New Roman"/>
          <w:color w:val="000000"/>
        </w:rPr>
        <w:br/>
      </w:r>
      <w:r w:rsidRPr="00725D01">
        <w:rPr>
          <w:rFonts w:ascii="Times New Roman" w:eastAsia="Calibri" w:hAnsi="Times New Roman" w:cs="Times New Roman"/>
          <w:color w:val="000000"/>
        </w:rPr>
        <w:tab/>
      </w:r>
    </w:p>
    <w:p w14:paraId="2EB6D0CE" w14:textId="77777777" w:rsidR="00C050B6" w:rsidRPr="00725D01" w:rsidRDefault="00C050B6" w:rsidP="00C050B6">
      <w:pPr>
        <w:rPr>
          <w:rFonts w:ascii="Times New Roman" w:hAnsi="Times New Roman" w:cs="Times New Roman"/>
        </w:rPr>
      </w:pPr>
      <w:r w:rsidRPr="00725D01">
        <w:rPr>
          <w:rFonts w:ascii="Times New Roman" w:hAnsi="Times New Roman" w:cs="Times New Roman"/>
          <w:b/>
        </w:rPr>
        <w:t>Special Needs</w:t>
      </w:r>
      <w:r w:rsidRPr="00725D01">
        <w:rPr>
          <w:rFonts w:ascii="Times New Roman" w:hAnsi="Times New Roman" w:cs="Times New Roman"/>
        </w:rPr>
        <w:t>: Any student who feels that he or she may have circumstances that require special attention from the instructor should feel free to contact me in order to make the learning environment as comfortable and conducive as possible.</w:t>
      </w:r>
    </w:p>
    <w:p w14:paraId="367544A1" w14:textId="77777777" w:rsidR="00C050B6" w:rsidRPr="00725D01" w:rsidRDefault="00C050B6" w:rsidP="00C050B6">
      <w:pPr>
        <w:tabs>
          <w:tab w:val="left" w:pos="1380"/>
        </w:tabs>
        <w:rPr>
          <w:rFonts w:ascii="Times New Roman" w:eastAsia="Calibri" w:hAnsi="Times New Roman" w:cs="Times New Roman"/>
          <w:color w:val="000000"/>
        </w:rPr>
      </w:pPr>
    </w:p>
    <w:p w14:paraId="4BD6AD81" w14:textId="77777777" w:rsidR="00C050B6" w:rsidRPr="00725D01" w:rsidRDefault="00C050B6" w:rsidP="00C050B6">
      <w:pPr>
        <w:rPr>
          <w:rFonts w:ascii="Times New Roman" w:eastAsia="Calibri" w:hAnsi="Times New Roman" w:cs="Times New Roman"/>
          <w:color w:val="000000"/>
        </w:rPr>
      </w:pPr>
      <w:r w:rsidRPr="00725D01">
        <w:rPr>
          <w:rFonts w:ascii="Times New Roman" w:eastAsia="Calibri" w:hAnsi="Times New Roman" w:cs="Times New Roman"/>
          <w:b/>
          <w:bCs/>
          <w:color w:val="000000"/>
        </w:rPr>
        <w:t xml:space="preserve">Subject-to-Change Clause: </w:t>
      </w:r>
      <w:r w:rsidRPr="00725D01">
        <w:rPr>
          <w:rFonts w:ascii="Times New Roman" w:eastAsia="Calibri" w:hAnsi="Times New Roman" w:cs="Times New Roman"/>
          <w:color w:val="000000"/>
        </w:rPr>
        <w:t>This syllabus is subject to change at the instructor’s discretion; such changes will be announced in class, and a revised schedule will be distributed if necessary.  It is the student’s responsibility to be aware of changes in policies or schedules. </w:t>
      </w:r>
    </w:p>
    <w:p w14:paraId="05CAFF9D" w14:textId="77777777" w:rsidR="00C753E3" w:rsidRPr="00725D01" w:rsidRDefault="00C753E3">
      <w:pPr>
        <w:rPr>
          <w:rFonts w:ascii="Times New Roman" w:hAnsi="Times New Roman" w:cs="Times New Roman"/>
        </w:rPr>
      </w:pPr>
    </w:p>
    <w:p w14:paraId="57BCE407" w14:textId="77777777" w:rsidR="00C753E3" w:rsidRPr="00725D01" w:rsidRDefault="00C753E3">
      <w:pPr>
        <w:rPr>
          <w:rFonts w:ascii="Times New Roman" w:hAnsi="Times New Roman" w:cs="Times New Roman"/>
        </w:rPr>
      </w:pPr>
    </w:p>
    <w:p w14:paraId="0484D104" w14:textId="77777777" w:rsidR="00C753E3" w:rsidRPr="00725D01" w:rsidRDefault="00C753E3">
      <w:pPr>
        <w:rPr>
          <w:rFonts w:ascii="Times New Roman" w:hAnsi="Times New Roman" w:cs="Times New Roman"/>
        </w:rPr>
      </w:pPr>
    </w:p>
    <w:p w14:paraId="76532C37" w14:textId="77777777" w:rsidR="00580009" w:rsidRPr="00725D01" w:rsidRDefault="00580009">
      <w:pPr>
        <w:rPr>
          <w:rFonts w:ascii="Times New Roman" w:hAnsi="Times New Roman" w:cs="Times New Roman"/>
        </w:rPr>
      </w:pPr>
    </w:p>
    <w:p w14:paraId="6FD428CC" w14:textId="77777777" w:rsidR="00580009" w:rsidRPr="00725D01" w:rsidRDefault="00580009">
      <w:pPr>
        <w:rPr>
          <w:rFonts w:ascii="Times New Roman" w:hAnsi="Times New Roman" w:cs="Times New Roman"/>
        </w:rPr>
      </w:pPr>
    </w:p>
    <w:p w14:paraId="392E0CD3" w14:textId="77777777" w:rsidR="00580009" w:rsidRDefault="00580009">
      <w:pPr>
        <w:rPr>
          <w:rFonts w:ascii="Times New Roman" w:hAnsi="Times New Roman" w:cs="Times New Roman"/>
        </w:rPr>
      </w:pPr>
    </w:p>
    <w:p w14:paraId="36AED817" w14:textId="77777777" w:rsidR="00F53BDE" w:rsidRDefault="00F53BDE">
      <w:pPr>
        <w:rPr>
          <w:rFonts w:ascii="Times New Roman" w:hAnsi="Times New Roman" w:cs="Times New Roman"/>
        </w:rPr>
      </w:pPr>
    </w:p>
    <w:p w14:paraId="6CA4B13C" w14:textId="77777777" w:rsidR="00C050B6" w:rsidRDefault="00C050B6" w:rsidP="00703EC8">
      <w:pPr>
        <w:jc w:val="center"/>
        <w:rPr>
          <w:rFonts w:ascii="Times New Roman" w:hAnsi="Times New Roman" w:cs="Times New Roman"/>
          <w:b/>
          <w:sz w:val="24"/>
          <w:szCs w:val="24"/>
          <w:u w:val="single"/>
        </w:rPr>
      </w:pPr>
    </w:p>
    <w:p w14:paraId="0530448F" w14:textId="77777777" w:rsidR="00C050B6" w:rsidRDefault="00C050B6" w:rsidP="00703EC8">
      <w:pPr>
        <w:jc w:val="center"/>
        <w:rPr>
          <w:rFonts w:ascii="Times New Roman" w:hAnsi="Times New Roman" w:cs="Times New Roman"/>
          <w:b/>
          <w:sz w:val="24"/>
          <w:szCs w:val="24"/>
          <w:u w:val="single"/>
        </w:rPr>
      </w:pPr>
    </w:p>
    <w:p w14:paraId="27C2DBDF" w14:textId="77777777" w:rsidR="00C050B6" w:rsidRDefault="00C050B6" w:rsidP="00703EC8">
      <w:pPr>
        <w:jc w:val="center"/>
        <w:rPr>
          <w:rFonts w:ascii="Times New Roman" w:hAnsi="Times New Roman" w:cs="Times New Roman"/>
          <w:b/>
          <w:sz w:val="24"/>
          <w:szCs w:val="24"/>
          <w:u w:val="single"/>
        </w:rPr>
      </w:pPr>
    </w:p>
    <w:p w14:paraId="7979BD25" w14:textId="77777777" w:rsidR="00C050B6" w:rsidRDefault="00C050B6" w:rsidP="00703EC8">
      <w:pPr>
        <w:jc w:val="center"/>
        <w:rPr>
          <w:rFonts w:ascii="Times New Roman" w:hAnsi="Times New Roman" w:cs="Times New Roman"/>
          <w:b/>
          <w:sz w:val="24"/>
          <w:szCs w:val="24"/>
          <w:u w:val="single"/>
        </w:rPr>
      </w:pPr>
    </w:p>
    <w:p w14:paraId="4E5A2B0D" w14:textId="77777777" w:rsidR="00C050B6" w:rsidRDefault="00C050B6" w:rsidP="00703EC8">
      <w:pPr>
        <w:jc w:val="center"/>
        <w:rPr>
          <w:rFonts w:ascii="Times New Roman" w:hAnsi="Times New Roman" w:cs="Times New Roman"/>
          <w:b/>
          <w:sz w:val="24"/>
          <w:szCs w:val="24"/>
          <w:u w:val="single"/>
        </w:rPr>
      </w:pPr>
    </w:p>
    <w:p w14:paraId="7432803D" w14:textId="77777777" w:rsidR="00703EC8" w:rsidRPr="00B07DD7" w:rsidRDefault="00703EC8" w:rsidP="00703EC8">
      <w:pPr>
        <w:jc w:val="center"/>
        <w:rPr>
          <w:rFonts w:ascii="Times New Roman" w:hAnsi="Times New Roman" w:cs="Times New Roman"/>
          <w:b/>
          <w:sz w:val="28"/>
          <w:szCs w:val="28"/>
          <w:u w:val="single"/>
        </w:rPr>
      </w:pPr>
      <w:r w:rsidRPr="00B07DD7">
        <w:rPr>
          <w:rFonts w:ascii="Times New Roman" w:hAnsi="Times New Roman" w:cs="Times New Roman"/>
          <w:b/>
          <w:sz w:val="28"/>
          <w:szCs w:val="28"/>
          <w:u w:val="single"/>
        </w:rPr>
        <w:lastRenderedPageBreak/>
        <w:t>Reading List &amp; Writing Schedule</w:t>
      </w:r>
    </w:p>
    <w:p w14:paraId="506EA14A" w14:textId="77777777" w:rsidR="00703EC8" w:rsidRPr="0045617A" w:rsidRDefault="00703EC8" w:rsidP="00703EC8">
      <w:pPr>
        <w:rPr>
          <w:rFonts w:ascii="Times New Roman" w:hAnsi="Times New Roman" w:cs="Times New Roman"/>
        </w:rPr>
      </w:pPr>
    </w:p>
    <w:p w14:paraId="3F2E7AE9" w14:textId="77777777" w:rsidR="00703EC8" w:rsidRDefault="00021664" w:rsidP="00703EC8">
      <w:pPr>
        <w:jc w:val="right"/>
        <w:rPr>
          <w:rFonts w:ascii="Times New Roman" w:hAnsi="Times New Roman" w:cs="Times New Roman"/>
          <w:b/>
        </w:rPr>
      </w:pPr>
      <w:r>
        <w:rPr>
          <w:rFonts w:ascii="Times New Roman" w:hAnsi="Times New Roman" w:cs="Times New Roman"/>
        </w:rPr>
        <w:t>October 13-21</w:t>
      </w:r>
      <w:r w:rsidR="00F91B0F" w:rsidRPr="0045617A">
        <w:rPr>
          <w:rFonts w:ascii="Times New Roman" w:hAnsi="Times New Roman" w:cs="Times New Roman"/>
        </w:rPr>
        <w:t xml:space="preserve">: </w:t>
      </w:r>
      <w:r w:rsidR="00703EC8" w:rsidRPr="0045617A">
        <w:rPr>
          <w:rFonts w:ascii="Times New Roman" w:hAnsi="Times New Roman" w:cs="Times New Roman"/>
          <w:b/>
        </w:rPr>
        <w:t>NO CLASS (</w:t>
      </w:r>
      <w:r>
        <w:rPr>
          <w:rFonts w:ascii="Times New Roman" w:hAnsi="Times New Roman" w:cs="Times New Roman"/>
          <w:b/>
        </w:rPr>
        <w:t xml:space="preserve">Mid-Term </w:t>
      </w:r>
      <w:r w:rsidR="00703EC8" w:rsidRPr="0045617A">
        <w:rPr>
          <w:rFonts w:ascii="Times New Roman" w:hAnsi="Times New Roman" w:cs="Times New Roman"/>
          <w:b/>
        </w:rPr>
        <w:t>Break)</w:t>
      </w:r>
    </w:p>
    <w:p w14:paraId="752E0D1D" w14:textId="77777777" w:rsidR="00B07DD7" w:rsidRPr="00B07DD7" w:rsidRDefault="00B07DD7" w:rsidP="00703EC8">
      <w:pPr>
        <w:jc w:val="right"/>
        <w:rPr>
          <w:rFonts w:ascii="Times New Roman" w:hAnsi="Times New Roman" w:cs="Times New Roman"/>
        </w:rPr>
      </w:pPr>
      <w:r>
        <w:rPr>
          <w:rFonts w:ascii="Times New Roman" w:hAnsi="Times New Roman" w:cs="Times New Roman"/>
        </w:rPr>
        <w:t xml:space="preserve">November 15: </w:t>
      </w:r>
      <w:r w:rsidRPr="00B07DD7">
        <w:rPr>
          <w:rFonts w:ascii="Times New Roman" w:hAnsi="Times New Roman" w:cs="Times New Roman"/>
          <w:b/>
        </w:rPr>
        <w:t>NO CLASS (ASA Conference)</w:t>
      </w:r>
    </w:p>
    <w:p w14:paraId="02BA14E3" w14:textId="77777777" w:rsidR="00021664" w:rsidRDefault="00021664" w:rsidP="00703EC8">
      <w:pPr>
        <w:jc w:val="right"/>
        <w:rPr>
          <w:rFonts w:ascii="Times New Roman" w:hAnsi="Times New Roman" w:cs="Times New Roman"/>
          <w:b/>
        </w:rPr>
      </w:pPr>
      <w:r w:rsidRPr="00021664">
        <w:rPr>
          <w:rFonts w:ascii="Times New Roman" w:hAnsi="Times New Roman" w:cs="Times New Roman"/>
        </w:rPr>
        <w:t>November 21-25:</w:t>
      </w:r>
      <w:r>
        <w:rPr>
          <w:rFonts w:ascii="Times New Roman" w:hAnsi="Times New Roman" w:cs="Times New Roman"/>
          <w:b/>
        </w:rPr>
        <w:t xml:space="preserve"> NO CLASS (Thanksgiving)</w:t>
      </w:r>
    </w:p>
    <w:p w14:paraId="37C00BFA" w14:textId="77777777" w:rsidR="00A91BF9" w:rsidRDefault="00021664" w:rsidP="00A91BF9">
      <w:pPr>
        <w:jc w:val="right"/>
        <w:rPr>
          <w:rFonts w:ascii="Times New Roman" w:hAnsi="Times New Roman" w:cs="Times New Roman"/>
          <w:sz w:val="24"/>
          <w:szCs w:val="24"/>
        </w:rPr>
      </w:pPr>
      <w:r>
        <w:rPr>
          <w:rFonts w:ascii="Times New Roman" w:hAnsi="Times New Roman" w:cs="Times New Roman"/>
          <w:sz w:val="24"/>
          <w:szCs w:val="24"/>
        </w:rPr>
        <w:t>December 6</w:t>
      </w:r>
      <w:r w:rsidR="00A91BF9">
        <w:rPr>
          <w:rFonts w:ascii="Times New Roman" w:hAnsi="Times New Roman" w:cs="Times New Roman"/>
          <w:sz w:val="24"/>
          <w:szCs w:val="24"/>
        </w:rPr>
        <w:t xml:space="preserve">: </w:t>
      </w:r>
      <w:r w:rsidR="00A91BF9" w:rsidRPr="00A91BF9">
        <w:rPr>
          <w:rFonts w:ascii="Times New Roman" w:hAnsi="Times New Roman" w:cs="Times New Roman"/>
          <w:b/>
          <w:sz w:val="24"/>
          <w:szCs w:val="24"/>
        </w:rPr>
        <w:t>Last Class</w:t>
      </w:r>
    </w:p>
    <w:p w14:paraId="5D98428C" w14:textId="77777777" w:rsidR="00703EC8" w:rsidRPr="0045617A" w:rsidRDefault="00703EC8" w:rsidP="00A91BF9">
      <w:pPr>
        <w:rPr>
          <w:rFonts w:ascii="Times New Roman" w:hAnsi="Times New Roman" w:cs="Times New Roman"/>
        </w:rPr>
      </w:pPr>
    </w:p>
    <w:p w14:paraId="353DE5B4" w14:textId="77777777" w:rsidR="00703EC8" w:rsidRPr="00725D01" w:rsidRDefault="00703EC8" w:rsidP="00703EC8">
      <w:pPr>
        <w:rPr>
          <w:rFonts w:ascii="Times New Roman" w:hAnsi="Times New Roman" w:cs="Times New Roman"/>
          <w:b/>
          <w:sz w:val="24"/>
          <w:szCs w:val="24"/>
          <w:u w:val="single"/>
        </w:rPr>
      </w:pPr>
      <w:r w:rsidRPr="00725D01">
        <w:rPr>
          <w:rFonts w:ascii="Times New Roman" w:hAnsi="Times New Roman" w:cs="Times New Roman"/>
          <w:b/>
          <w:sz w:val="24"/>
          <w:szCs w:val="24"/>
          <w:u w:val="single"/>
        </w:rPr>
        <w:t>Introducing &amp; Defining Literary Journalism</w:t>
      </w:r>
    </w:p>
    <w:p w14:paraId="22A1F300" w14:textId="77777777" w:rsidR="004E202A" w:rsidRDefault="004E202A" w:rsidP="004E202A">
      <w:pPr>
        <w:rPr>
          <w:rFonts w:ascii="Times New Roman" w:hAnsi="Times New Roman" w:cs="Times New Roman"/>
        </w:rPr>
      </w:pPr>
    </w:p>
    <w:p w14:paraId="39F3FADA" w14:textId="77777777" w:rsidR="00275A4E" w:rsidRDefault="00275A4E" w:rsidP="00703EC8">
      <w:pPr>
        <w:spacing w:line="360" w:lineRule="auto"/>
        <w:rPr>
          <w:rFonts w:ascii="Times New Roman" w:hAnsi="Times New Roman" w:cs="Times New Roman"/>
        </w:rPr>
      </w:pPr>
      <w:r>
        <w:rPr>
          <w:rFonts w:ascii="Times New Roman" w:hAnsi="Times New Roman" w:cs="Times New Roman"/>
        </w:rPr>
        <w:t>David Foster Wallace, “Consider the Lobster” (</w:t>
      </w:r>
      <w:r>
        <w:rPr>
          <w:rFonts w:ascii="Times New Roman" w:hAnsi="Times New Roman" w:cs="Times New Roman"/>
          <w:i/>
        </w:rPr>
        <w:t>Gourmet</w:t>
      </w:r>
      <w:r>
        <w:rPr>
          <w:rFonts w:ascii="Times New Roman" w:hAnsi="Times New Roman" w:cs="Times New Roman"/>
        </w:rPr>
        <w:t>, 2004)</w:t>
      </w:r>
    </w:p>
    <w:p w14:paraId="5FEB4B58" w14:textId="77777777" w:rsidR="00703EC8" w:rsidRDefault="00703EC8" w:rsidP="00703EC8">
      <w:pPr>
        <w:spacing w:line="360" w:lineRule="auto"/>
        <w:rPr>
          <w:rFonts w:ascii="Times New Roman" w:hAnsi="Times New Roman" w:cs="Times New Roman"/>
        </w:rPr>
      </w:pPr>
      <w:r w:rsidRPr="00725D01">
        <w:rPr>
          <w:rFonts w:ascii="Times New Roman" w:hAnsi="Times New Roman" w:cs="Times New Roman"/>
        </w:rPr>
        <w:t>Michael Paterniti, “The Long Fall of One-Eleven Heavy” (</w:t>
      </w:r>
      <w:r w:rsidRPr="00725D01">
        <w:rPr>
          <w:rFonts w:ascii="Times New Roman" w:hAnsi="Times New Roman" w:cs="Times New Roman"/>
          <w:i/>
        </w:rPr>
        <w:t>Esquire</w:t>
      </w:r>
      <w:r w:rsidRPr="00725D01">
        <w:rPr>
          <w:rFonts w:ascii="Times New Roman" w:hAnsi="Times New Roman" w:cs="Times New Roman"/>
        </w:rPr>
        <w:t>,</w:t>
      </w:r>
      <w:r w:rsidRPr="00725D01">
        <w:rPr>
          <w:rFonts w:ascii="Times New Roman" w:hAnsi="Times New Roman" w:cs="Times New Roman"/>
          <w:i/>
        </w:rPr>
        <w:t xml:space="preserve"> </w:t>
      </w:r>
      <w:r w:rsidRPr="00725D01">
        <w:rPr>
          <w:rFonts w:ascii="Times New Roman" w:hAnsi="Times New Roman" w:cs="Times New Roman"/>
        </w:rPr>
        <w:t>2000)</w:t>
      </w:r>
    </w:p>
    <w:p w14:paraId="60B65A1D" w14:textId="77777777" w:rsidR="00A857F5" w:rsidRPr="00725D01" w:rsidRDefault="00A857F5" w:rsidP="00A857F5">
      <w:pPr>
        <w:spacing w:line="360" w:lineRule="auto"/>
        <w:rPr>
          <w:rFonts w:ascii="Times New Roman" w:hAnsi="Times New Roman" w:cs="Times New Roman"/>
        </w:rPr>
      </w:pPr>
      <w:r w:rsidRPr="00725D01">
        <w:rPr>
          <w:rFonts w:ascii="Times New Roman" w:hAnsi="Times New Roman" w:cs="Times New Roman"/>
        </w:rPr>
        <w:t xml:space="preserve">Norman Sims, </w:t>
      </w:r>
      <w:r w:rsidRPr="00725D01">
        <w:rPr>
          <w:rFonts w:ascii="Times New Roman" w:hAnsi="Times New Roman" w:cs="Times New Roman"/>
          <w:i/>
        </w:rPr>
        <w:t>True Stories</w:t>
      </w:r>
      <w:r w:rsidRPr="00725D01">
        <w:rPr>
          <w:rFonts w:ascii="Times New Roman" w:hAnsi="Times New Roman" w:cs="Times New Roman"/>
        </w:rPr>
        <w:t>, Ch. 1: A True Story</w:t>
      </w:r>
    </w:p>
    <w:p w14:paraId="4EAC00FF" w14:textId="77777777" w:rsidR="00A857F5" w:rsidRDefault="00A857F5" w:rsidP="00A857F5">
      <w:pPr>
        <w:spacing w:line="360" w:lineRule="auto"/>
        <w:rPr>
          <w:rFonts w:ascii="Times New Roman" w:hAnsi="Times New Roman" w:cs="Times New Roman"/>
        </w:rPr>
      </w:pPr>
      <w:r w:rsidRPr="00725D01">
        <w:rPr>
          <w:rFonts w:ascii="Times New Roman" w:hAnsi="Times New Roman" w:cs="Times New Roman"/>
        </w:rPr>
        <w:t>Adrian Nicole LeBlanc, “Trina &amp; Trina” (</w:t>
      </w:r>
      <w:r w:rsidRPr="00725D01">
        <w:rPr>
          <w:rFonts w:ascii="Times New Roman" w:hAnsi="Times New Roman" w:cs="Times New Roman"/>
          <w:i/>
        </w:rPr>
        <w:t>Village Voice</w:t>
      </w:r>
      <w:r w:rsidRPr="00725D01">
        <w:rPr>
          <w:rFonts w:ascii="Times New Roman" w:hAnsi="Times New Roman" w:cs="Times New Roman"/>
        </w:rPr>
        <w:t>, 1993)</w:t>
      </w:r>
    </w:p>
    <w:p w14:paraId="37AF1725" w14:textId="77777777" w:rsidR="00245B83" w:rsidRDefault="00245B83" w:rsidP="00A857F5">
      <w:pPr>
        <w:spacing w:line="360" w:lineRule="auto"/>
        <w:rPr>
          <w:rFonts w:ascii="Times New Roman" w:hAnsi="Times New Roman" w:cs="Times New Roman"/>
        </w:rPr>
      </w:pPr>
      <w:r>
        <w:rPr>
          <w:rFonts w:ascii="Times New Roman" w:hAnsi="Times New Roman" w:cs="Times New Roman"/>
        </w:rPr>
        <w:t xml:space="preserve">Tom </w:t>
      </w:r>
      <w:proofErr w:type="spellStart"/>
      <w:r>
        <w:rPr>
          <w:rFonts w:ascii="Times New Roman" w:hAnsi="Times New Roman" w:cs="Times New Roman"/>
        </w:rPr>
        <w:t>Junod</w:t>
      </w:r>
      <w:proofErr w:type="spellEnd"/>
      <w:r>
        <w:rPr>
          <w:rFonts w:ascii="Times New Roman" w:hAnsi="Times New Roman" w:cs="Times New Roman"/>
        </w:rPr>
        <w:t>, “The Falling Man” (</w:t>
      </w:r>
      <w:r w:rsidRPr="00245B83">
        <w:rPr>
          <w:rFonts w:ascii="Times New Roman" w:hAnsi="Times New Roman" w:cs="Times New Roman"/>
          <w:i/>
        </w:rPr>
        <w:t>Esquire</w:t>
      </w:r>
      <w:r>
        <w:rPr>
          <w:rFonts w:ascii="Times New Roman" w:hAnsi="Times New Roman" w:cs="Times New Roman"/>
        </w:rPr>
        <w:t>, 2001)</w:t>
      </w:r>
    </w:p>
    <w:p w14:paraId="5317BE7B" w14:textId="77777777" w:rsidR="00245B83" w:rsidRPr="00245B83" w:rsidRDefault="00245B83" w:rsidP="00A857F5">
      <w:pPr>
        <w:spacing w:line="360" w:lineRule="auto"/>
        <w:rPr>
          <w:rFonts w:ascii="Times New Roman" w:hAnsi="Times New Roman" w:cs="Times New Roman"/>
        </w:rPr>
      </w:pPr>
      <w:r>
        <w:rPr>
          <w:rFonts w:ascii="Times New Roman" w:hAnsi="Times New Roman" w:cs="Times New Roman"/>
        </w:rPr>
        <w:t>Tim Townsend, “The First Hours” (</w:t>
      </w:r>
      <w:r>
        <w:rPr>
          <w:rFonts w:ascii="Times New Roman" w:hAnsi="Times New Roman" w:cs="Times New Roman"/>
          <w:i/>
        </w:rPr>
        <w:t>Rolling Stone</w:t>
      </w:r>
      <w:r>
        <w:rPr>
          <w:rFonts w:ascii="Times New Roman" w:hAnsi="Times New Roman" w:cs="Times New Roman"/>
        </w:rPr>
        <w:t>, 2001)</w:t>
      </w:r>
    </w:p>
    <w:p w14:paraId="50F35EEE" w14:textId="77777777" w:rsidR="00725D01" w:rsidRPr="00725D01" w:rsidRDefault="00725D01" w:rsidP="00703EC8">
      <w:pPr>
        <w:spacing w:line="360" w:lineRule="auto"/>
        <w:rPr>
          <w:rFonts w:ascii="Times New Roman" w:hAnsi="Times New Roman" w:cs="Times New Roman"/>
          <w:i/>
        </w:rPr>
      </w:pPr>
      <w:r w:rsidRPr="00725D01">
        <w:rPr>
          <w:rFonts w:ascii="Times New Roman" w:hAnsi="Times New Roman" w:cs="Times New Roman"/>
          <w:i/>
        </w:rPr>
        <w:t>Reading Response 1</w:t>
      </w:r>
    </w:p>
    <w:p w14:paraId="238DC008" w14:textId="77777777" w:rsidR="00703EC8" w:rsidRPr="00725D01" w:rsidRDefault="00703EC8" w:rsidP="00703EC8">
      <w:pPr>
        <w:rPr>
          <w:rFonts w:ascii="Times New Roman" w:hAnsi="Times New Roman" w:cs="Times New Roman"/>
          <w:sz w:val="24"/>
          <w:szCs w:val="24"/>
        </w:rPr>
      </w:pPr>
    </w:p>
    <w:p w14:paraId="100CB825" w14:textId="77777777" w:rsidR="00703EC8" w:rsidRPr="00725D01" w:rsidRDefault="00703EC8" w:rsidP="00703EC8">
      <w:pPr>
        <w:rPr>
          <w:rFonts w:ascii="Times New Roman" w:hAnsi="Times New Roman" w:cs="Times New Roman"/>
          <w:b/>
          <w:sz w:val="24"/>
          <w:szCs w:val="24"/>
          <w:u w:val="single"/>
        </w:rPr>
      </w:pPr>
      <w:r w:rsidRPr="00725D01">
        <w:rPr>
          <w:rFonts w:ascii="Times New Roman" w:hAnsi="Times New Roman" w:cs="Times New Roman"/>
          <w:b/>
          <w:sz w:val="24"/>
          <w:szCs w:val="24"/>
          <w:u w:val="single"/>
        </w:rPr>
        <w:t>Early Literary Journalism</w:t>
      </w:r>
      <w:r w:rsidR="00A645E5">
        <w:rPr>
          <w:rFonts w:ascii="Times New Roman" w:hAnsi="Times New Roman" w:cs="Times New Roman"/>
          <w:b/>
          <w:sz w:val="24"/>
          <w:szCs w:val="24"/>
          <w:u w:val="single"/>
        </w:rPr>
        <w:t>,</w:t>
      </w:r>
      <w:r w:rsidRPr="00725D01">
        <w:rPr>
          <w:rFonts w:ascii="Times New Roman" w:hAnsi="Times New Roman" w:cs="Times New Roman"/>
          <w:b/>
          <w:sz w:val="24"/>
          <w:szCs w:val="24"/>
          <w:u w:val="single"/>
        </w:rPr>
        <w:t xml:space="preserve"> 1890s</w:t>
      </w:r>
      <w:r w:rsidR="00A645E5">
        <w:rPr>
          <w:rFonts w:ascii="Times New Roman" w:hAnsi="Times New Roman" w:cs="Times New Roman"/>
          <w:b/>
          <w:sz w:val="24"/>
          <w:szCs w:val="24"/>
          <w:u w:val="single"/>
        </w:rPr>
        <w:t xml:space="preserve"> - 1920s</w:t>
      </w:r>
    </w:p>
    <w:p w14:paraId="5301109F" w14:textId="77777777" w:rsidR="00307CB7" w:rsidRDefault="00307CB7" w:rsidP="00307CB7">
      <w:pPr>
        <w:rPr>
          <w:rFonts w:ascii="Times New Roman" w:hAnsi="Times New Roman" w:cs="Times New Roman"/>
        </w:rPr>
      </w:pPr>
    </w:p>
    <w:p w14:paraId="6AE791E7" w14:textId="77777777" w:rsidR="00703EC8" w:rsidRPr="00725D01" w:rsidRDefault="00703EC8" w:rsidP="00703EC8">
      <w:pPr>
        <w:spacing w:line="360" w:lineRule="auto"/>
        <w:rPr>
          <w:rFonts w:ascii="Times New Roman" w:hAnsi="Times New Roman" w:cs="Times New Roman"/>
        </w:rPr>
      </w:pPr>
      <w:r w:rsidRPr="00725D01">
        <w:rPr>
          <w:rFonts w:ascii="Times New Roman" w:hAnsi="Times New Roman" w:cs="Times New Roman"/>
        </w:rPr>
        <w:t xml:space="preserve">Thomas B. Connery, “A Third Way to Tell </w:t>
      </w:r>
      <w:r w:rsidR="00CA3338">
        <w:rPr>
          <w:rFonts w:ascii="Times New Roman" w:hAnsi="Times New Roman" w:cs="Times New Roman"/>
        </w:rPr>
        <w:t xml:space="preserve">the </w:t>
      </w:r>
      <w:r w:rsidRPr="00725D01">
        <w:rPr>
          <w:rFonts w:ascii="Times New Roman" w:hAnsi="Times New Roman" w:cs="Times New Roman"/>
        </w:rPr>
        <w:t>Story”</w:t>
      </w:r>
      <w:r w:rsidRPr="00725D01">
        <w:rPr>
          <w:rFonts w:ascii="Times New Roman" w:hAnsi="Times New Roman" w:cs="Times New Roman"/>
          <w:sz w:val="26"/>
          <w:szCs w:val="26"/>
        </w:rPr>
        <w:t xml:space="preserve"> </w:t>
      </w:r>
    </w:p>
    <w:p w14:paraId="50D54B92" w14:textId="77777777" w:rsidR="00703EC8" w:rsidRDefault="00703EC8" w:rsidP="00703EC8">
      <w:pPr>
        <w:spacing w:line="360" w:lineRule="auto"/>
        <w:rPr>
          <w:rFonts w:ascii="Times New Roman" w:hAnsi="Times New Roman" w:cs="Times New Roman"/>
          <w:sz w:val="26"/>
          <w:szCs w:val="26"/>
        </w:rPr>
      </w:pPr>
      <w:r w:rsidRPr="00725D01">
        <w:rPr>
          <w:rFonts w:ascii="Times New Roman" w:hAnsi="Times New Roman" w:cs="Times New Roman"/>
        </w:rPr>
        <w:t>Stephen Crane, “When Man Falls A Crowd Gathers” (</w:t>
      </w:r>
      <w:r w:rsidRPr="00725D01">
        <w:rPr>
          <w:rFonts w:ascii="Times New Roman" w:hAnsi="Times New Roman" w:cs="Times New Roman"/>
          <w:i/>
        </w:rPr>
        <w:t xml:space="preserve">New York Press </w:t>
      </w:r>
      <w:r w:rsidRPr="00725D01">
        <w:rPr>
          <w:rFonts w:ascii="Times New Roman" w:hAnsi="Times New Roman" w:cs="Times New Roman"/>
        </w:rPr>
        <w:t>1894)</w:t>
      </w:r>
      <w:r w:rsidRPr="00725D01">
        <w:rPr>
          <w:rFonts w:ascii="Times New Roman" w:hAnsi="Times New Roman" w:cs="Times New Roman"/>
          <w:sz w:val="26"/>
          <w:szCs w:val="26"/>
        </w:rPr>
        <w:t xml:space="preserve"> </w:t>
      </w:r>
    </w:p>
    <w:p w14:paraId="21C0F53C" w14:textId="77777777" w:rsidR="00946B2F" w:rsidRPr="00946B2F" w:rsidRDefault="00946B2F" w:rsidP="00703EC8">
      <w:pPr>
        <w:spacing w:line="360" w:lineRule="auto"/>
        <w:rPr>
          <w:rFonts w:ascii="Times New Roman" w:hAnsi="Times New Roman" w:cs="Times New Roman"/>
          <w:b/>
        </w:rPr>
      </w:pPr>
      <w:r w:rsidRPr="00946B2F">
        <w:rPr>
          <w:rFonts w:ascii="Times New Roman" w:hAnsi="Times New Roman" w:cs="Times New Roman"/>
        </w:rPr>
        <w:t>Richard Harding Davis, “The Death of Rodriguez” (</w:t>
      </w:r>
      <w:r w:rsidR="00A857F5">
        <w:rPr>
          <w:rFonts w:ascii="Times New Roman" w:hAnsi="Times New Roman" w:cs="Times New Roman"/>
          <w:i/>
        </w:rPr>
        <w:t xml:space="preserve">New York World </w:t>
      </w:r>
      <w:r w:rsidRPr="00946B2F">
        <w:rPr>
          <w:rFonts w:ascii="Times New Roman" w:hAnsi="Times New Roman" w:cs="Times New Roman"/>
        </w:rPr>
        <w:t>1897)</w:t>
      </w:r>
    </w:p>
    <w:p w14:paraId="028CC66F" w14:textId="77777777" w:rsidR="009A4057" w:rsidRPr="00613310" w:rsidRDefault="00613310" w:rsidP="00703EC8">
      <w:pPr>
        <w:spacing w:line="360" w:lineRule="auto"/>
        <w:rPr>
          <w:rFonts w:ascii="Times New Roman" w:hAnsi="Times New Roman" w:cs="Times New Roman"/>
        </w:rPr>
      </w:pPr>
      <w:r>
        <w:rPr>
          <w:rFonts w:ascii="Times New Roman" w:hAnsi="Times New Roman" w:cs="Times New Roman"/>
        </w:rPr>
        <w:t xml:space="preserve">Jack London, from </w:t>
      </w:r>
      <w:r>
        <w:rPr>
          <w:rFonts w:ascii="Times New Roman" w:hAnsi="Times New Roman" w:cs="Times New Roman"/>
          <w:i/>
        </w:rPr>
        <w:t xml:space="preserve">The People of the Abyss </w:t>
      </w:r>
      <w:r>
        <w:rPr>
          <w:rFonts w:ascii="Times New Roman" w:hAnsi="Times New Roman" w:cs="Times New Roman"/>
        </w:rPr>
        <w:t>(1903)</w:t>
      </w:r>
    </w:p>
    <w:p w14:paraId="6DA5364F" w14:textId="77777777" w:rsidR="00703EC8" w:rsidRPr="00725D01" w:rsidRDefault="00703EC8" w:rsidP="00703EC8">
      <w:pPr>
        <w:spacing w:line="360" w:lineRule="auto"/>
        <w:rPr>
          <w:rFonts w:ascii="Times New Roman" w:hAnsi="Times New Roman" w:cs="Times New Roman"/>
        </w:rPr>
      </w:pPr>
      <w:r w:rsidRPr="00725D01">
        <w:rPr>
          <w:rFonts w:ascii="Times New Roman" w:hAnsi="Times New Roman" w:cs="Times New Roman"/>
        </w:rPr>
        <w:t>Ben Hecht, “The Pig”</w:t>
      </w:r>
      <w:r w:rsidR="00613310">
        <w:rPr>
          <w:rFonts w:ascii="Times New Roman" w:hAnsi="Times New Roman" w:cs="Times New Roman"/>
        </w:rPr>
        <w:t xml:space="preserve"> (1921)</w:t>
      </w:r>
    </w:p>
    <w:p w14:paraId="7621786C" w14:textId="77777777" w:rsidR="00703EC8" w:rsidRDefault="00703EC8" w:rsidP="00703EC8">
      <w:pPr>
        <w:spacing w:line="360" w:lineRule="auto"/>
        <w:rPr>
          <w:rFonts w:ascii="Times New Roman" w:hAnsi="Times New Roman" w:cs="Times New Roman"/>
        </w:rPr>
      </w:pPr>
      <w:r w:rsidRPr="00725D01">
        <w:rPr>
          <w:rFonts w:ascii="Times New Roman" w:hAnsi="Times New Roman" w:cs="Times New Roman"/>
        </w:rPr>
        <w:t xml:space="preserve">Norman Sims, </w:t>
      </w:r>
      <w:r w:rsidRPr="00725D01">
        <w:rPr>
          <w:rFonts w:ascii="Times New Roman" w:hAnsi="Times New Roman" w:cs="Times New Roman"/>
          <w:i/>
        </w:rPr>
        <w:t>True Stories</w:t>
      </w:r>
      <w:r w:rsidRPr="00725D01">
        <w:rPr>
          <w:rFonts w:ascii="Times New Roman" w:hAnsi="Times New Roman" w:cs="Times New Roman"/>
        </w:rPr>
        <w:t xml:space="preserve">, Ch. 2: Sketches and Innovation </w:t>
      </w:r>
    </w:p>
    <w:p w14:paraId="7D15C496" w14:textId="77777777" w:rsidR="00725D01" w:rsidRPr="00725D01" w:rsidRDefault="00725D01" w:rsidP="00703EC8">
      <w:pPr>
        <w:spacing w:line="360" w:lineRule="auto"/>
        <w:rPr>
          <w:rFonts w:ascii="Times New Roman" w:hAnsi="Times New Roman" w:cs="Times New Roman"/>
          <w:i/>
        </w:rPr>
      </w:pPr>
      <w:r w:rsidRPr="00725D01">
        <w:rPr>
          <w:rFonts w:ascii="Times New Roman" w:hAnsi="Times New Roman" w:cs="Times New Roman"/>
          <w:i/>
        </w:rPr>
        <w:t>Reading Response 2</w:t>
      </w:r>
    </w:p>
    <w:p w14:paraId="4723AA59" w14:textId="77777777" w:rsidR="00703EC8" w:rsidRPr="00725D01" w:rsidRDefault="00703EC8" w:rsidP="00703EC8">
      <w:pPr>
        <w:rPr>
          <w:rFonts w:ascii="Times New Roman" w:hAnsi="Times New Roman" w:cs="Times New Roman"/>
        </w:rPr>
      </w:pPr>
    </w:p>
    <w:p w14:paraId="3E4AFBEA" w14:textId="77777777" w:rsidR="00703EC8" w:rsidRPr="00725D01" w:rsidRDefault="00703EC8" w:rsidP="00703EC8">
      <w:pPr>
        <w:rPr>
          <w:rFonts w:ascii="Times New Roman" w:hAnsi="Times New Roman" w:cs="Times New Roman"/>
          <w:b/>
          <w:sz w:val="24"/>
          <w:szCs w:val="24"/>
          <w:u w:val="single"/>
        </w:rPr>
      </w:pPr>
      <w:r w:rsidRPr="00725D01">
        <w:rPr>
          <w:rFonts w:ascii="Times New Roman" w:hAnsi="Times New Roman" w:cs="Times New Roman"/>
          <w:b/>
          <w:sz w:val="24"/>
          <w:szCs w:val="24"/>
          <w:u w:val="single"/>
        </w:rPr>
        <w:t>Second Wave of American Literary Journalism, 1930s &amp; 1940s</w:t>
      </w:r>
    </w:p>
    <w:p w14:paraId="5DAF02D8" w14:textId="77777777" w:rsidR="00307CB7" w:rsidRDefault="00307CB7" w:rsidP="00307CB7">
      <w:pPr>
        <w:rPr>
          <w:rFonts w:ascii="Times New Roman" w:hAnsi="Times New Roman" w:cs="Times New Roman"/>
        </w:rPr>
      </w:pPr>
    </w:p>
    <w:p w14:paraId="1E0CF336" w14:textId="77777777" w:rsidR="001E466D" w:rsidRPr="00725D01" w:rsidRDefault="001E466D" w:rsidP="001E466D">
      <w:pPr>
        <w:spacing w:line="360" w:lineRule="auto"/>
        <w:rPr>
          <w:rFonts w:ascii="Times New Roman" w:hAnsi="Times New Roman" w:cs="Times New Roman"/>
          <w:sz w:val="24"/>
          <w:szCs w:val="24"/>
        </w:rPr>
      </w:pPr>
      <w:r w:rsidRPr="00725D01">
        <w:rPr>
          <w:rFonts w:ascii="Times New Roman" w:hAnsi="Times New Roman" w:cs="Times New Roman"/>
        </w:rPr>
        <w:t xml:space="preserve">Norman Sims, </w:t>
      </w:r>
      <w:r w:rsidRPr="00725D01">
        <w:rPr>
          <w:rFonts w:ascii="Times New Roman" w:hAnsi="Times New Roman" w:cs="Times New Roman"/>
          <w:i/>
        </w:rPr>
        <w:t>True Stories</w:t>
      </w:r>
      <w:r w:rsidRPr="00725D01">
        <w:rPr>
          <w:rFonts w:ascii="Times New Roman" w:hAnsi="Times New Roman" w:cs="Times New Roman"/>
        </w:rPr>
        <w:t xml:space="preserve">, </w:t>
      </w:r>
      <w:proofErr w:type="gramStart"/>
      <w:r w:rsidRPr="00725D01">
        <w:rPr>
          <w:rFonts w:ascii="Times New Roman" w:hAnsi="Times New Roman" w:cs="Times New Roman"/>
        </w:rPr>
        <w:t>Ch</w:t>
      </w:r>
      <w:proofErr w:type="gramEnd"/>
      <w:r w:rsidRPr="00725D01">
        <w:rPr>
          <w:rFonts w:ascii="Times New Roman" w:hAnsi="Times New Roman" w:cs="Times New Roman"/>
        </w:rPr>
        <w:t>. 3: A Generation Goes Travelling</w:t>
      </w:r>
    </w:p>
    <w:p w14:paraId="71DB10D1" w14:textId="77777777" w:rsidR="00703EC8" w:rsidRPr="00725D01" w:rsidRDefault="00703EC8" w:rsidP="00703EC8">
      <w:pPr>
        <w:spacing w:line="360" w:lineRule="auto"/>
        <w:rPr>
          <w:rFonts w:ascii="Times New Roman" w:hAnsi="Times New Roman" w:cs="Times New Roman"/>
        </w:rPr>
      </w:pPr>
      <w:r w:rsidRPr="00725D01">
        <w:rPr>
          <w:rFonts w:ascii="Times New Roman" w:hAnsi="Times New Roman" w:cs="Times New Roman"/>
        </w:rPr>
        <w:t>James Agee, “Havana Cruise” (</w:t>
      </w:r>
      <w:r w:rsidRPr="00725D01">
        <w:rPr>
          <w:rFonts w:ascii="Times New Roman" w:hAnsi="Times New Roman" w:cs="Times New Roman"/>
          <w:i/>
        </w:rPr>
        <w:t>Fortune</w:t>
      </w:r>
      <w:r w:rsidRPr="00725D01">
        <w:rPr>
          <w:rFonts w:ascii="Times New Roman" w:hAnsi="Times New Roman" w:cs="Times New Roman"/>
        </w:rPr>
        <w:t>, 1937)</w:t>
      </w:r>
    </w:p>
    <w:p w14:paraId="7C211696" w14:textId="77777777" w:rsidR="00703EC8" w:rsidRPr="00725D01" w:rsidRDefault="00703EC8" w:rsidP="00703EC8">
      <w:pPr>
        <w:spacing w:line="360" w:lineRule="auto"/>
        <w:rPr>
          <w:rFonts w:ascii="Times New Roman" w:hAnsi="Times New Roman" w:cs="Times New Roman"/>
        </w:rPr>
      </w:pPr>
      <w:r w:rsidRPr="00725D01">
        <w:rPr>
          <w:rFonts w:ascii="Times New Roman" w:hAnsi="Times New Roman" w:cs="Times New Roman"/>
        </w:rPr>
        <w:t>Langston Hughes, “</w:t>
      </w:r>
      <w:r w:rsidR="00A83C21">
        <w:rPr>
          <w:rFonts w:ascii="Times New Roman" w:hAnsi="Times New Roman" w:cs="Times New Roman"/>
        </w:rPr>
        <w:t>Madrid’s Flowers Hoist Blooms</w:t>
      </w:r>
      <w:r w:rsidR="00F53BDE">
        <w:rPr>
          <w:rFonts w:ascii="Times New Roman" w:hAnsi="Times New Roman" w:cs="Times New Roman"/>
        </w:rPr>
        <w:t>…</w:t>
      </w:r>
      <w:r w:rsidRPr="00725D01">
        <w:rPr>
          <w:rFonts w:ascii="Times New Roman" w:hAnsi="Times New Roman" w:cs="Times New Roman"/>
        </w:rPr>
        <w:t>” (</w:t>
      </w:r>
      <w:r w:rsidRPr="00725D01">
        <w:rPr>
          <w:rFonts w:ascii="Times New Roman" w:hAnsi="Times New Roman" w:cs="Times New Roman"/>
          <w:i/>
        </w:rPr>
        <w:t>Baltimore Afro-American</w:t>
      </w:r>
      <w:r w:rsidRPr="00725D01">
        <w:rPr>
          <w:rFonts w:ascii="Times New Roman" w:hAnsi="Times New Roman" w:cs="Times New Roman"/>
        </w:rPr>
        <w:t>, 1937)</w:t>
      </w:r>
    </w:p>
    <w:p w14:paraId="1C6C71A7" w14:textId="77777777" w:rsidR="00703EC8" w:rsidRPr="00725D01" w:rsidRDefault="00703EC8" w:rsidP="00703EC8">
      <w:pPr>
        <w:spacing w:line="360" w:lineRule="auto"/>
        <w:rPr>
          <w:rFonts w:ascii="Times New Roman" w:hAnsi="Times New Roman" w:cs="Times New Roman"/>
          <w:sz w:val="24"/>
          <w:szCs w:val="24"/>
        </w:rPr>
      </w:pPr>
      <w:r w:rsidRPr="00725D01">
        <w:rPr>
          <w:rFonts w:ascii="Times New Roman" w:hAnsi="Times New Roman" w:cs="Times New Roman"/>
        </w:rPr>
        <w:t xml:space="preserve">Martha </w:t>
      </w:r>
      <w:proofErr w:type="spellStart"/>
      <w:r w:rsidRPr="00725D01">
        <w:rPr>
          <w:rFonts w:ascii="Times New Roman" w:hAnsi="Times New Roman" w:cs="Times New Roman"/>
        </w:rPr>
        <w:t>Gellhorn</w:t>
      </w:r>
      <w:proofErr w:type="spellEnd"/>
      <w:r w:rsidRPr="00725D01">
        <w:rPr>
          <w:rFonts w:ascii="Times New Roman" w:hAnsi="Times New Roman" w:cs="Times New Roman"/>
        </w:rPr>
        <w:t>, “The Third Winter” (1938)</w:t>
      </w:r>
      <w:r w:rsidRPr="00725D01">
        <w:rPr>
          <w:rFonts w:ascii="Times New Roman" w:hAnsi="Times New Roman" w:cs="Times New Roman"/>
          <w:sz w:val="26"/>
          <w:szCs w:val="26"/>
        </w:rPr>
        <w:t xml:space="preserve"> </w:t>
      </w:r>
    </w:p>
    <w:p w14:paraId="0750E292" w14:textId="77777777" w:rsidR="001E466D" w:rsidRPr="00725D01" w:rsidRDefault="001E466D" w:rsidP="001E466D">
      <w:pPr>
        <w:spacing w:line="360" w:lineRule="auto"/>
        <w:rPr>
          <w:rFonts w:ascii="Times New Roman" w:hAnsi="Times New Roman" w:cs="Times New Roman"/>
          <w:b/>
          <w:sz w:val="26"/>
          <w:szCs w:val="26"/>
        </w:rPr>
      </w:pPr>
      <w:r w:rsidRPr="00725D01">
        <w:rPr>
          <w:rFonts w:ascii="Times New Roman" w:hAnsi="Times New Roman" w:cs="Times New Roman"/>
        </w:rPr>
        <w:t>Joseph Mitchell, “Old Mr. Flood” (</w:t>
      </w:r>
      <w:r w:rsidRPr="00725D01">
        <w:rPr>
          <w:rFonts w:ascii="Times New Roman" w:hAnsi="Times New Roman" w:cs="Times New Roman"/>
          <w:i/>
        </w:rPr>
        <w:t xml:space="preserve">The New Yorker </w:t>
      </w:r>
      <w:r w:rsidRPr="00725D01">
        <w:rPr>
          <w:rFonts w:ascii="Times New Roman" w:hAnsi="Times New Roman" w:cs="Times New Roman"/>
        </w:rPr>
        <w:t>1944)</w:t>
      </w:r>
      <w:r w:rsidRPr="00725D01">
        <w:rPr>
          <w:rFonts w:ascii="Times New Roman" w:hAnsi="Times New Roman" w:cs="Times New Roman"/>
          <w:sz w:val="26"/>
          <w:szCs w:val="26"/>
        </w:rPr>
        <w:t xml:space="preserve"> </w:t>
      </w:r>
    </w:p>
    <w:p w14:paraId="4510B8C8" w14:textId="77777777" w:rsidR="00A83C21" w:rsidRDefault="00A83C21" w:rsidP="00A83C21">
      <w:pPr>
        <w:spacing w:line="360" w:lineRule="auto"/>
        <w:rPr>
          <w:rFonts w:ascii="Times New Roman" w:hAnsi="Times New Roman" w:cs="Times New Roman"/>
          <w:sz w:val="26"/>
          <w:szCs w:val="26"/>
        </w:rPr>
      </w:pPr>
      <w:r w:rsidRPr="00725D01">
        <w:rPr>
          <w:rFonts w:ascii="Times New Roman" w:hAnsi="Times New Roman" w:cs="Times New Roman"/>
        </w:rPr>
        <w:t>Jimmy Cannon, “Lethal Lightning” (</w:t>
      </w:r>
      <w:r w:rsidRPr="00725D01">
        <w:rPr>
          <w:rFonts w:ascii="Times New Roman" w:hAnsi="Times New Roman" w:cs="Times New Roman"/>
          <w:i/>
        </w:rPr>
        <w:t>New York Post</w:t>
      </w:r>
      <w:r w:rsidRPr="00725D01">
        <w:rPr>
          <w:rFonts w:ascii="Times New Roman" w:hAnsi="Times New Roman" w:cs="Times New Roman"/>
        </w:rPr>
        <w:t>, 1946)</w:t>
      </w:r>
      <w:r w:rsidRPr="00725D01">
        <w:rPr>
          <w:rFonts w:ascii="Times New Roman" w:hAnsi="Times New Roman" w:cs="Times New Roman"/>
          <w:sz w:val="26"/>
          <w:szCs w:val="26"/>
        </w:rPr>
        <w:t xml:space="preserve"> </w:t>
      </w:r>
    </w:p>
    <w:p w14:paraId="2D8D9DE9" w14:textId="77777777" w:rsidR="0045617A" w:rsidRDefault="0045617A" w:rsidP="0045617A">
      <w:pPr>
        <w:spacing w:line="360" w:lineRule="auto"/>
        <w:rPr>
          <w:rFonts w:ascii="Times New Roman" w:hAnsi="Times New Roman" w:cs="Times New Roman"/>
        </w:rPr>
      </w:pPr>
      <w:r w:rsidRPr="00725D01">
        <w:rPr>
          <w:rFonts w:ascii="Times New Roman" w:hAnsi="Times New Roman" w:cs="Times New Roman"/>
        </w:rPr>
        <w:t xml:space="preserve">John Hersey, </w:t>
      </w:r>
      <w:r w:rsidRPr="00725D01">
        <w:rPr>
          <w:rFonts w:ascii="Times New Roman" w:hAnsi="Times New Roman" w:cs="Times New Roman"/>
          <w:i/>
        </w:rPr>
        <w:t>Hiroshima</w:t>
      </w:r>
      <w:r w:rsidRPr="00725D01">
        <w:rPr>
          <w:rFonts w:ascii="Times New Roman" w:hAnsi="Times New Roman" w:cs="Times New Roman"/>
        </w:rPr>
        <w:t xml:space="preserve"> (</w:t>
      </w:r>
      <w:r w:rsidRPr="00725D01">
        <w:rPr>
          <w:rFonts w:ascii="Times New Roman" w:hAnsi="Times New Roman" w:cs="Times New Roman"/>
          <w:i/>
        </w:rPr>
        <w:t>The New Yorker</w:t>
      </w:r>
      <w:r w:rsidRPr="00725D01">
        <w:rPr>
          <w:rFonts w:ascii="Times New Roman" w:hAnsi="Times New Roman" w:cs="Times New Roman"/>
        </w:rPr>
        <w:t>, 1946)</w:t>
      </w:r>
    </w:p>
    <w:p w14:paraId="2CEFB189" w14:textId="77777777" w:rsidR="00CA3338" w:rsidRDefault="00CA3338" w:rsidP="0045617A">
      <w:pPr>
        <w:spacing w:line="360" w:lineRule="auto"/>
        <w:rPr>
          <w:rFonts w:ascii="Times New Roman" w:hAnsi="Times New Roman" w:cs="Times New Roman"/>
        </w:rPr>
      </w:pPr>
      <w:r>
        <w:rPr>
          <w:rFonts w:ascii="Times New Roman" w:hAnsi="Times New Roman" w:cs="Times New Roman"/>
        </w:rPr>
        <w:t xml:space="preserve">Phyllis </w:t>
      </w:r>
      <w:proofErr w:type="spellStart"/>
      <w:r>
        <w:rPr>
          <w:rFonts w:ascii="Times New Roman" w:hAnsi="Times New Roman" w:cs="Times New Roman"/>
        </w:rPr>
        <w:t>Frus</w:t>
      </w:r>
      <w:proofErr w:type="spellEnd"/>
      <w:r>
        <w:rPr>
          <w:rFonts w:ascii="Times New Roman" w:hAnsi="Times New Roman" w:cs="Times New Roman"/>
        </w:rPr>
        <w:t xml:space="preserve">, from </w:t>
      </w:r>
      <w:r>
        <w:rPr>
          <w:rFonts w:ascii="Times New Roman" w:hAnsi="Times New Roman" w:cs="Times New Roman"/>
          <w:i/>
        </w:rPr>
        <w:t>The Politics and Poetics of Journalistic Narrative</w:t>
      </w:r>
    </w:p>
    <w:p w14:paraId="027AAFF6" w14:textId="77777777" w:rsidR="00CA3338" w:rsidRDefault="00CA3338" w:rsidP="0045617A">
      <w:pPr>
        <w:spacing w:line="360" w:lineRule="auto"/>
        <w:rPr>
          <w:rFonts w:ascii="Times New Roman" w:hAnsi="Times New Roman" w:cs="Times New Roman"/>
        </w:rPr>
      </w:pPr>
      <w:r>
        <w:rPr>
          <w:rFonts w:ascii="Times New Roman" w:hAnsi="Times New Roman" w:cs="Times New Roman"/>
        </w:rPr>
        <w:t>Hugh Kenner, “The Politics of Plain Style”</w:t>
      </w:r>
    </w:p>
    <w:p w14:paraId="37BD2604" w14:textId="77777777" w:rsidR="00245B83" w:rsidRDefault="00245B83" w:rsidP="0045617A">
      <w:pPr>
        <w:spacing w:line="360" w:lineRule="auto"/>
        <w:rPr>
          <w:rFonts w:ascii="Times New Roman" w:hAnsi="Times New Roman" w:cs="Times New Roman"/>
        </w:rPr>
      </w:pPr>
      <w:r>
        <w:rPr>
          <w:rFonts w:ascii="Times New Roman" w:hAnsi="Times New Roman" w:cs="Times New Roman"/>
        </w:rPr>
        <w:t xml:space="preserve">Ben </w:t>
      </w:r>
      <w:proofErr w:type="spellStart"/>
      <w:r>
        <w:rPr>
          <w:rFonts w:ascii="Times New Roman" w:hAnsi="Times New Roman" w:cs="Times New Roman"/>
        </w:rPr>
        <w:t>Yagoda</w:t>
      </w:r>
      <w:proofErr w:type="spellEnd"/>
      <w:r>
        <w:rPr>
          <w:rFonts w:ascii="Times New Roman" w:hAnsi="Times New Roman" w:cs="Times New Roman"/>
        </w:rPr>
        <w:t xml:space="preserve">, from </w:t>
      </w:r>
      <w:r>
        <w:rPr>
          <w:rFonts w:ascii="Times New Roman" w:hAnsi="Times New Roman" w:cs="Times New Roman"/>
          <w:i/>
        </w:rPr>
        <w:t>About Town: The New Yorker and the World It Made</w:t>
      </w:r>
    </w:p>
    <w:p w14:paraId="6E684364" w14:textId="77777777" w:rsidR="00245B83" w:rsidRPr="00245B83" w:rsidRDefault="00245B83" w:rsidP="0045617A">
      <w:pPr>
        <w:spacing w:line="360" w:lineRule="auto"/>
        <w:rPr>
          <w:rFonts w:ascii="Times New Roman" w:hAnsi="Times New Roman" w:cs="Times New Roman"/>
        </w:rPr>
      </w:pPr>
      <w:r>
        <w:rPr>
          <w:rFonts w:ascii="Times New Roman" w:hAnsi="Times New Roman" w:cs="Times New Roman"/>
        </w:rPr>
        <w:lastRenderedPageBreak/>
        <w:t xml:space="preserve">Kathy Roberts Forde, “Profit and Public Interest: The Publishing History of John Hersey’s </w:t>
      </w:r>
      <w:r>
        <w:rPr>
          <w:rFonts w:ascii="Times New Roman" w:hAnsi="Times New Roman" w:cs="Times New Roman"/>
          <w:i/>
        </w:rPr>
        <w:t>Hiroshima</w:t>
      </w:r>
      <w:r>
        <w:rPr>
          <w:rFonts w:ascii="Times New Roman" w:hAnsi="Times New Roman" w:cs="Times New Roman"/>
        </w:rPr>
        <w:t>”</w:t>
      </w:r>
    </w:p>
    <w:p w14:paraId="30EE3F4D" w14:textId="77777777" w:rsidR="00703EC8" w:rsidRDefault="00703EC8" w:rsidP="00703EC8">
      <w:pPr>
        <w:spacing w:line="360" w:lineRule="auto"/>
        <w:rPr>
          <w:rFonts w:ascii="Times New Roman" w:hAnsi="Times New Roman" w:cs="Times New Roman"/>
        </w:rPr>
      </w:pPr>
      <w:r w:rsidRPr="00725D01">
        <w:rPr>
          <w:rFonts w:ascii="Times New Roman" w:hAnsi="Times New Roman" w:cs="Times New Roman"/>
        </w:rPr>
        <w:t xml:space="preserve">Norman Sims, </w:t>
      </w:r>
      <w:r w:rsidRPr="00725D01">
        <w:rPr>
          <w:rFonts w:ascii="Times New Roman" w:hAnsi="Times New Roman" w:cs="Times New Roman"/>
          <w:i/>
        </w:rPr>
        <w:t>True Stories</w:t>
      </w:r>
      <w:r w:rsidRPr="00725D01">
        <w:rPr>
          <w:rFonts w:ascii="Times New Roman" w:hAnsi="Times New Roman" w:cs="Times New Roman"/>
        </w:rPr>
        <w:t xml:space="preserve">, </w:t>
      </w:r>
      <w:proofErr w:type="gramStart"/>
      <w:r w:rsidRPr="00725D01">
        <w:rPr>
          <w:rFonts w:ascii="Times New Roman" w:hAnsi="Times New Roman" w:cs="Times New Roman"/>
        </w:rPr>
        <w:t>Ch</w:t>
      </w:r>
      <w:proofErr w:type="gramEnd"/>
      <w:r w:rsidRPr="00725D01">
        <w:rPr>
          <w:rFonts w:ascii="Times New Roman" w:hAnsi="Times New Roman" w:cs="Times New Roman"/>
        </w:rPr>
        <w:t>. 5: The Bomb</w:t>
      </w:r>
    </w:p>
    <w:p w14:paraId="3EFF3D12" w14:textId="77777777" w:rsidR="00725D01" w:rsidRPr="00725D01" w:rsidRDefault="00725D01" w:rsidP="00703EC8">
      <w:pPr>
        <w:spacing w:line="360" w:lineRule="auto"/>
        <w:rPr>
          <w:rFonts w:ascii="Times New Roman" w:hAnsi="Times New Roman" w:cs="Times New Roman"/>
          <w:i/>
          <w:sz w:val="24"/>
          <w:szCs w:val="24"/>
        </w:rPr>
      </w:pPr>
      <w:r w:rsidRPr="00725D01">
        <w:rPr>
          <w:rFonts w:ascii="Times New Roman" w:hAnsi="Times New Roman" w:cs="Times New Roman"/>
          <w:i/>
        </w:rPr>
        <w:t>Reading Response 3</w:t>
      </w:r>
      <w:r w:rsidR="001E466D">
        <w:rPr>
          <w:rFonts w:ascii="Times New Roman" w:hAnsi="Times New Roman" w:cs="Times New Roman"/>
          <w:i/>
        </w:rPr>
        <w:t>&amp; 4</w:t>
      </w:r>
    </w:p>
    <w:p w14:paraId="60D6BC0C" w14:textId="77777777" w:rsidR="00F42237" w:rsidRDefault="00F42237" w:rsidP="00703EC8">
      <w:pPr>
        <w:rPr>
          <w:rFonts w:ascii="Times New Roman" w:hAnsi="Times New Roman" w:cs="Times New Roman"/>
          <w:sz w:val="24"/>
          <w:szCs w:val="24"/>
        </w:rPr>
      </w:pPr>
    </w:p>
    <w:p w14:paraId="28F8F067" w14:textId="77777777" w:rsidR="00703EC8" w:rsidRPr="00725D01" w:rsidRDefault="00703EC8" w:rsidP="00703EC8">
      <w:pPr>
        <w:rPr>
          <w:rFonts w:ascii="Times New Roman" w:hAnsi="Times New Roman" w:cs="Times New Roman"/>
          <w:b/>
          <w:u w:val="single"/>
        </w:rPr>
      </w:pPr>
      <w:r w:rsidRPr="00725D01">
        <w:rPr>
          <w:rFonts w:ascii="Times New Roman" w:hAnsi="Times New Roman" w:cs="Times New Roman"/>
          <w:b/>
          <w:u w:val="single"/>
        </w:rPr>
        <w:t>The New Journalism, 1960s</w:t>
      </w:r>
      <w:r w:rsidR="002F1BDF">
        <w:rPr>
          <w:rFonts w:ascii="Times New Roman" w:hAnsi="Times New Roman" w:cs="Times New Roman"/>
          <w:b/>
          <w:u w:val="single"/>
        </w:rPr>
        <w:t xml:space="preserve"> &amp; 1970s</w:t>
      </w:r>
    </w:p>
    <w:p w14:paraId="712B634D" w14:textId="77777777" w:rsidR="00307CB7" w:rsidRDefault="00307CB7" w:rsidP="00307CB7">
      <w:pPr>
        <w:rPr>
          <w:rFonts w:ascii="Times New Roman" w:hAnsi="Times New Roman" w:cs="Times New Roman"/>
        </w:rPr>
      </w:pPr>
    </w:p>
    <w:p w14:paraId="288D708B" w14:textId="77777777" w:rsidR="00703EC8" w:rsidRPr="00725D01" w:rsidRDefault="00703EC8" w:rsidP="00703EC8">
      <w:pPr>
        <w:spacing w:line="360" w:lineRule="auto"/>
        <w:rPr>
          <w:rFonts w:ascii="Times New Roman" w:hAnsi="Times New Roman" w:cs="Times New Roman"/>
          <w:sz w:val="24"/>
          <w:szCs w:val="24"/>
        </w:rPr>
      </w:pPr>
      <w:r w:rsidRPr="00725D01">
        <w:rPr>
          <w:rFonts w:ascii="Times New Roman" w:hAnsi="Times New Roman" w:cs="Times New Roman"/>
        </w:rPr>
        <w:t>Lillian Ross, “The Yellow Bus” (</w:t>
      </w:r>
      <w:r w:rsidRPr="00725D01">
        <w:rPr>
          <w:rFonts w:ascii="Times New Roman" w:hAnsi="Times New Roman" w:cs="Times New Roman"/>
          <w:i/>
        </w:rPr>
        <w:t>The New Yorker</w:t>
      </w:r>
      <w:r w:rsidRPr="00725D01">
        <w:rPr>
          <w:rFonts w:ascii="Times New Roman" w:hAnsi="Times New Roman" w:cs="Times New Roman"/>
        </w:rPr>
        <w:t>, 1960)</w:t>
      </w:r>
    </w:p>
    <w:p w14:paraId="552349CE" w14:textId="77777777" w:rsidR="00703EC8" w:rsidRPr="00725D01" w:rsidRDefault="00703EC8" w:rsidP="00703EC8">
      <w:pPr>
        <w:spacing w:line="360" w:lineRule="auto"/>
        <w:rPr>
          <w:rFonts w:ascii="Times New Roman" w:hAnsi="Times New Roman" w:cs="Times New Roman"/>
        </w:rPr>
      </w:pPr>
      <w:r w:rsidRPr="00725D01">
        <w:rPr>
          <w:rFonts w:ascii="Times New Roman" w:hAnsi="Times New Roman" w:cs="Times New Roman"/>
        </w:rPr>
        <w:t>Norman Mailer, “Superman Comes to the Supermarket” (</w:t>
      </w:r>
      <w:r w:rsidRPr="00725D01">
        <w:rPr>
          <w:rFonts w:ascii="Times New Roman" w:hAnsi="Times New Roman" w:cs="Times New Roman"/>
          <w:i/>
        </w:rPr>
        <w:t>Esquire</w:t>
      </w:r>
      <w:r w:rsidRPr="00725D01">
        <w:rPr>
          <w:rFonts w:ascii="Times New Roman" w:hAnsi="Times New Roman" w:cs="Times New Roman"/>
        </w:rPr>
        <w:t>,</w:t>
      </w:r>
      <w:r w:rsidRPr="00725D01">
        <w:rPr>
          <w:rFonts w:ascii="Times New Roman" w:hAnsi="Times New Roman" w:cs="Times New Roman"/>
          <w:i/>
        </w:rPr>
        <w:t xml:space="preserve"> </w:t>
      </w:r>
      <w:r w:rsidRPr="00725D01">
        <w:rPr>
          <w:rFonts w:ascii="Times New Roman" w:hAnsi="Times New Roman" w:cs="Times New Roman"/>
        </w:rPr>
        <w:t>1960)</w:t>
      </w:r>
    </w:p>
    <w:p w14:paraId="45D33E59" w14:textId="77777777" w:rsidR="00703EC8" w:rsidRPr="00725D01" w:rsidRDefault="00703EC8" w:rsidP="00703EC8">
      <w:pPr>
        <w:spacing w:line="360" w:lineRule="auto"/>
        <w:rPr>
          <w:rFonts w:ascii="Times New Roman" w:hAnsi="Times New Roman" w:cs="Times New Roman"/>
        </w:rPr>
      </w:pPr>
      <w:r w:rsidRPr="00725D01">
        <w:rPr>
          <w:rFonts w:ascii="Times New Roman" w:hAnsi="Times New Roman" w:cs="Times New Roman"/>
        </w:rPr>
        <w:t xml:space="preserve">Truman Capote, from </w:t>
      </w:r>
      <w:r w:rsidRPr="00725D01">
        <w:rPr>
          <w:rFonts w:ascii="Times New Roman" w:hAnsi="Times New Roman" w:cs="Times New Roman"/>
          <w:i/>
        </w:rPr>
        <w:t>In Cold Blood</w:t>
      </w:r>
      <w:r w:rsidRPr="00725D01">
        <w:rPr>
          <w:rFonts w:ascii="Times New Roman" w:hAnsi="Times New Roman" w:cs="Times New Roman"/>
        </w:rPr>
        <w:t xml:space="preserve"> (</w:t>
      </w:r>
      <w:r w:rsidRPr="00725D01">
        <w:rPr>
          <w:rFonts w:ascii="Times New Roman" w:hAnsi="Times New Roman" w:cs="Times New Roman"/>
          <w:i/>
        </w:rPr>
        <w:t>The New Yorker</w:t>
      </w:r>
      <w:r w:rsidRPr="00725D01">
        <w:rPr>
          <w:rFonts w:ascii="Times New Roman" w:hAnsi="Times New Roman" w:cs="Times New Roman"/>
        </w:rPr>
        <w:t>, 1965)</w:t>
      </w:r>
    </w:p>
    <w:p w14:paraId="540BC65B" w14:textId="77777777" w:rsidR="00703EC8" w:rsidRDefault="00703EC8" w:rsidP="00703EC8">
      <w:pPr>
        <w:spacing w:line="360" w:lineRule="auto"/>
        <w:rPr>
          <w:rFonts w:ascii="Times New Roman" w:hAnsi="Times New Roman" w:cs="Times New Roman"/>
          <w:sz w:val="26"/>
          <w:szCs w:val="26"/>
        </w:rPr>
      </w:pPr>
      <w:r w:rsidRPr="00725D01">
        <w:rPr>
          <w:rFonts w:ascii="Times New Roman" w:hAnsi="Times New Roman" w:cs="Times New Roman"/>
        </w:rPr>
        <w:t>Gay Talese, “Frank Sinatra Has a Cold” (</w:t>
      </w:r>
      <w:r w:rsidRPr="00725D01">
        <w:rPr>
          <w:rFonts w:ascii="Times New Roman" w:hAnsi="Times New Roman" w:cs="Times New Roman"/>
          <w:i/>
        </w:rPr>
        <w:t>Esquire</w:t>
      </w:r>
      <w:r w:rsidRPr="00725D01">
        <w:rPr>
          <w:rFonts w:ascii="Times New Roman" w:hAnsi="Times New Roman" w:cs="Times New Roman"/>
        </w:rPr>
        <w:t>,</w:t>
      </w:r>
      <w:r w:rsidRPr="00725D01">
        <w:rPr>
          <w:rFonts w:ascii="Times New Roman" w:hAnsi="Times New Roman" w:cs="Times New Roman"/>
          <w:i/>
        </w:rPr>
        <w:t xml:space="preserve"> </w:t>
      </w:r>
      <w:r w:rsidRPr="00725D01">
        <w:rPr>
          <w:rFonts w:ascii="Times New Roman" w:hAnsi="Times New Roman" w:cs="Times New Roman"/>
        </w:rPr>
        <w:t>1966)</w:t>
      </w:r>
      <w:r w:rsidRPr="00725D01">
        <w:rPr>
          <w:rFonts w:ascii="Times New Roman" w:hAnsi="Times New Roman" w:cs="Times New Roman"/>
          <w:sz w:val="26"/>
          <w:szCs w:val="26"/>
        </w:rPr>
        <w:t xml:space="preserve"> </w:t>
      </w:r>
    </w:p>
    <w:p w14:paraId="62C56BB8" w14:textId="77777777" w:rsidR="00BB0023" w:rsidRPr="00607C09" w:rsidRDefault="00BB0023" w:rsidP="00703EC8">
      <w:pPr>
        <w:spacing w:line="360" w:lineRule="auto"/>
        <w:rPr>
          <w:rFonts w:ascii="Times New Roman" w:hAnsi="Times New Roman" w:cs="Times New Roman"/>
        </w:rPr>
      </w:pPr>
      <w:r w:rsidRPr="00607C09">
        <w:rPr>
          <w:rFonts w:ascii="Times New Roman" w:hAnsi="Times New Roman" w:cs="Times New Roman"/>
        </w:rPr>
        <w:t>Gay Talese, “The Silent Season of a Hero” (</w:t>
      </w:r>
      <w:r w:rsidRPr="00607C09">
        <w:rPr>
          <w:rFonts w:ascii="Times New Roman" w:hAnsi="Times New Roman" w:cs="Times New Roman"/>
          <w:i/>
        </w:rPr>
        <w:t xml:space="preserve">Esquire, </w:t>
      </w:r>
      <w:r w:rsidRPr="00607C09">
        <w:rPr>
          <w:rFonts w:ascii="Times New Roman" w:hAnsi="Times New Roman" w:cs="Times New Roman"/>
        </w:rPr>
        <w:t>1966)</w:t>
      </w:r>
    </w:p>
    <w:p w14:paraId="4AC269CE" w14:textId="77777777" w:rsidR="00703EC8" w:rsidRDefault="00703EC8" w:rsidP="00703EC8">
      <w:pPr>
        <w:spacing w:line="360" w:lineRule="auto"/>
        <w:rPr>
          <w:rFonts w:ascii="Times New Roman" w:hAnsi="Times New Roman" w:cs="Times New Roman"/>
        </w:rPr>
      </w:pPr>
      <w:r w:rsidRPr="00725D01">
        <w:rPr>
          <w:rFonts w:ascii="Times New Roman" w:hAnsi="Times New Roman" w:cs="Times New Roman"/>
        </w:rPr>
        <w:t xml:space="preserve">Michael Herr, from </w:t>
      </w:r>
      <w:r w:rsidRPr="00725D01">
        <w:rPr>
          <w:rFonts w:ascii="Times New Roman" w:hAnsi="Times New Roman" w:cs="Times New Roman"/>
          <w:i/>
        </w:rPr>
        <w:t>Dispatches</w:t>
      </w:r>
      <w:r w:rsidRPr="00725D01">
        <w:rPr>
          <w:rFonts w:ascii="Times New Roman" w:hAnsi="Times New Roman" w:cs="Times New Roman"/>
        </w:rPr>
        <w:t xml:space="preserve"> (</w:t>
      </w:r>
      <w:r w:rsidRPr="00725D01">
        <w:rPr>
          <w:rFonts w:ascii="Times New Roman" w:hAnsi="Times New Roman" w:cs="Times New Roman"/>
          <w:i/>
        </w:rPr>
        <w:t>Esquire</w:t>
      </w:r>
      <w:r w:rsidRPr="00725D01">
        <w:rPr>
          <w:rFonts w:ascii="Times New Roman" w:hAnsi="Times New Roman" w:cs="Times New Roman"/>
        </w:rPr>
        <w:t>, 1968)</w:t>
      </w:r>
    </w:p>
    <w:p w14:paraId="1F61D642" w14:textId="77777777" w:rsidR="00F53BDE" w:rsidRPr="00725D01" w:rsidRDefault="00F53BDE" w:rsidP="00F53BDE">
      <w:pPr>
        <w:spacing w:line="360" w:lineRule="auto"/>
        <w:rPr>
          <w:rFonts w:ascii="Times New Roman" w:hAnsi="Times New Roman" w:cs="Times New Roman"/>
        </w:rPr>
      </w:pPr>
      <w:r w:rsidRPr="00725D01">
        <w:rPr>
          <w:rFonts w:ascii="Times New Roman" w:hAnsi="Times New Roman" w:cs="Times New Roman"/>
        </w:rPr>
        <w:t xml:space="preserve">Tom Wolfe, </w:t>
      </w:r>
      <w:r>
        <w:rPr>
          <w:rFonts w:ascii="Times New Roman" w:hAnsi="Times New Roman" w:cs="Times New Roman"/>
        </w:rPr>
        <w:t xml:space="preserve">from </w:t>
      </w:r>
      <w:r>
        <w:rPr>
          <w:rFonts w:ascii="Times New Roman" w:hAnsi="Times New Roman" w:cs="Times New Roman"/>
          <w:i/>
        </w:rPr>
        <w:t>The Electric Kool-Aid Acid Test</w:t>
      </w:r>
      <w:r w:rsidRPr="00725D01">
        <w:rPr>
          <w:rFonts w:ascii="Times New Roman" w:hAnsi="Times New Roman" w:cs="Times New Roman"/>
        </w:rPr>
        <w:t xml:space="preserve"> </w:t>
      </w:r>
      <w:r>
        <w:rPr>
          <w:rFonts w:ascii="Times New Roman" w:hAnsi="Times New Roman" w:cs="Times New Roman"/>
        </w:rPr>
        <w:t>(</w:t>
      </w:r>
      <w:r w:rsidRPr="00725D01">
        <w:rPr>
          <w:rFonts w:ascii="Times New Roman" w:hAnsi="Times New Roman" w:cs="Times New Roman"/>
        </w:rPr>
        <w:t>196</w:t>
      </w:r>
      <w:r>
        <w:rPr>
          <w:rFonts w:ascii="Times New Roman" w:hAnsi="Times New Roman" w:cs="Times New Roman"/>
        </w:rPr>
        <w:t>8</w:t>
      </w:r>
      <w:r w:rsidRPr="00725D01">
        <w:rPr>
          <w:rFonts w:ascii="Times New Roman" w:hAnsi="Times New Roman" w:cs="Times New Roman"/>
        </w:rPr>
        <w:t>)</w:t>
      </w:r>
    </w:p>
    <w:p w14:paraId="07657454" w14:textId="77777777" w:rsidR="00703EC8" w:rsidRPr="00725D01" w:rsidRDefault="00703EC8" w:rsidP="00703EC8">
      <w:pPr>
        <w:spacing w:line="360" w:lineRule="auto"/>
        <w:rPr>
          <w:rFonts w:ascii="Times New Roman" w:hAnsi="Times New Roman" w:cs="Times New Roman"/>
        </w:rPr>
      </w:pPr>
      <w:r w:rsidRPr="00725D01">
        <w:rPr>
          <w:rFonts w:ascii="Times New Roman" w:hAnsi="Times New Roman" w:cs="Times New Roman"/>
        </w:rPr>
        <w:t>Joan Didion, “On Morality” (</w:t>
      </w:r>
      <w:r w:rsidRPr="00725D01">
        <w:rPr>
          <w:rFonts w:ascii="Times New Roman" w:hAnsi="Times New Roman" w:cs="Times New Roman"/>
          <w:i/>
        </w:rPr>
        <w:t>The American Scholar</w:t>
      </w:r>
      <w:r w:rsidRPr="00725D01">
        <w:rPr>
          <w:rFonts w:ascii="Times New Roman" w:hAnsi="Times New Roman" w:cs="Times New Roman"/>
        </w:rPr>
        <w:t>, 1965)</w:t>
      </w:r>
    </w:p>
    <w:p w14:paraId="5A2C5F87" w14:textId="77777777" w:rsidR="00703EC8" w:rsidRPr="00725D01" w:rsidRDefault="00703EC8" w:rsidP="00703EC8">
      <w:pPr>
        <w:spacing w:line="360" w:lineRule="auto"/>
        <w:rPr>
          <w:rFonts w:ascii="Times New Roman" w:hAnsi="Times New Roman" w:cs="Times New Roman"/>
        </w:rPr>
      </w:pPr>
      <w:r w:rsidRPr="00725D01">
        <w:rPr>
          <w:rFonts w:ascii="Times New Roman" w:hAnsi="Times New Roman" w:cs="Times New Roman"/>
        </w:rPr>
        <w:t>Joan Didion, “Some Dreamers of the Golden Dream” (</w:t>
      </w:r>
      <w:r w:rsidRPr="00725D01">
        <w:rPr>
          <w:rFonts w:ascii="Times New Roman" w:hAnsi="Times New Roman" w:cs="Times New Roman"/>
          <w:i/>
        </w:rPr>
        <w:t>The Saturday Evening Post</w:t>
      </w:r>
      <w:r w:rsidRPr="00725D01">
        <w:rPr>
          <w:rFonts w:ascii="Times New Roman" w:hAnsi="Times New Roman" w:cs="Times New Roman"/>
        </w:rPr>
        <w:t>, 1966)</w:t>
      </w:r>
    </w:p>
    <w:p w14:paraId="7359B3E7" w14:textId="77777777" w:rsidR="00703EC8" w:rsidRPr="00725D01" w:rsidRDefault="00703EC8" w:rsidP="00703EC8">
      <w:pPr>
        <w:spacing w:line="360" w:lineRule="auto"/>
        <w:rPr>
          <w:rFonts w:ascii="Times New Roman" w:hAnsi="Times New Roman" w:cs="Times New Roman"/>
          <w:sz w:val="24"/>
          <w:szCs w:val="24"/>
        </w:rPr>
      </w:pPr>
      <w:r w:rsidRPr="00725D01">
        <w:rPr>
          <w:rFonts w:ascii="Times New Roman" w:hAnsi="Times New Roman" w:cs="Times New Roman"/>
        </w:rPr>
        <w:t>Joan Didion, “L.A. Notebook” (</w:t>
      </w:r>
      <w:r w:rsidRPr="00725D01">
        <w:rPr>
          <w:rFonts w:ascii="Times New Roman" w:hAnsi="Times New Roman" w:cs="Times New Roman"/>
          <w:i/>
        </w:rPr>
        <w:t>The Saturday Evening Post</w:t>
      </w:r>
      <w:r w:rsidRPr="00725D01">
        <w:rPr>
          <w:rFonts w:ascii="Times New Roman" w:hAnsi="Times New Roman" w:cs="Times New Roman"/>
        </w:rPr>
        <w:t>, 1967)</w:t>
      </w:r>
    </w:p>
    <w:p w14:paraId="53579A68" w14:textId="77777777" w:rsidR="00703EC8" w:rsidRDefault="00703EC8" w:rsidP="00703EC8">
      <w:pPr>
        <w:spacing w:line="360" w:lineRule="auto"/>
        <w:rPr>
          <w:rFonts w:ascii="Times New Roman" w:hAnsi="Times New Roman" w:cs="Times New Roman"/>
        </w:rPr>
      </w:pPr>
      <w:r w:rsidRPr="00725D01">
        <w:rPr>
          <w:rFonts w:ascii="Times New Roman" w:hAnsi="Times New Roman" w:cs="Times New Roman"/>
        </w:rPr>
        <w:t>Joan Didion, “Slouching Towards Bethlehem” (</w:t>
      </w:r>
      <w:r w:rsidRPr="00725D01">
        <w:rPr>
          <w:rFonts w:ascii="Times New Roman" w:hAnsi="Times New Roman" w:cs="Times New Roman"/>
          <w:i/>
        </w:rPr>
        <w:t>The Saturday Evening Post</w:t>
      </w:r>
      <w:r w:rsidRPr="00725D01">
        <w:rPr>
          <w:rFonts w:ascii="Times New Roman" w:hAnsi="Times New Roman" w:cs="Times New Roman"/>
        </w:rPr>
        <w:t>, 1967)</w:t>
      </w:r>
    </w:p>
    <w:p w14:paraId="62CB5A6D" w14:textId="77777777" w:rsidR="00703EC8" w:rsidRDefault="00703EC8" w:rsidP="00703EC8">
      <w:pPr>
        <w:spacing w:line="360" w:lineRule="auto"/>
        <w:rPr>
          <w:rFonts w:ascii="Times New Roman" w:hAnsi="Times New Roman" w:cs="Times New Roman"/>
        </w:rPr>
      </w:pPr>
      <w:r w:rsidRPr="00725D01">
        <w:rPr>
          <w:rFonts w:ascii="Times New Roman" w:hAnsi="Times New Roman" w:cs="Times New Roman"/>
        </w:rPr>
        <w:t>Joan Didion, “On the Morning After the Sixties” (</w:t>
      </w:r>
      <w:r w:rsidRPr="00725D01">
        <w:rPr>
          <w:rFonts w:ascii="Times New Roman" w:hAnsi="Times New Roman" w:cs="Times New Roman"/>
          <w:i/>
        </w:rPr>
        <w:t>The Saturday Evening Post</w:t>
      </w:r>
      <w:r w:rsidRPr="00725D01">
        <w:rPr>
          <w:rFonts w:ascii="Times New Roman" w:hAnsi="Times New Roman" w:cs="Times New Roman"/>
        </w:rPr>
        <w:t>, 1970)</w:t>
      </w:r>
    </w:p>
    <w:p w14:paraId="2E58EEDA" w14:textId="77777777" w:rsidR="002F1BDF" w:rsidRPr="00725D01" w:rsidRDefault="002F1BDF" w:rsidP="002F1BDF">
      <w:pPr>
        <w:spacing w:line="360" w:lineRule="auto"/>
        <w:rPr>
          <w:rFonts w:ascii="Times New Roman" w:hAnsi="Times New Roman" w:cs="Times New Roman"/>
        </w:rPr>
      </w:pPr>
      <w:r w:rsidRPr="00725D01">
        <w:rPr>
          <w:rFonts w:ascii="Times New Roman" w:hAnsi="Times New Roman" w:cs="Times New Roman"/>
        </w:rPr>
        <w:t>Hunter S. Thompson, “The Kentucky Derby is Decadent and Depraved” (</w:t>
      </w:r>
      <w:proofErr w:type="spellStart"/>
      <w:r w:rsidRPr="002F1BDF">
        <w:rPr>
          <w:rFonts w:ascii="Times New Roman" w:hAnsi="Times New Roman" w:cs="Times New Roman"/>
          <w:i/>
        </w:rPr>
        <w:t>Scanlan’s</w:t>
      </w:r>
      <w:proofErr w:type="spellEnd"/>
      <w:r w:rsidRPr="00725D01">
        <w:rPr>
          <w:rFonts w:ascii="Times New Roman" w:hAnsi="Times New Roman" w:cs="Times New Roman"/>
        </w:rPr>
        <w:t xml:space="preserve"> 1970)</w:t>
      </w:r>
    </w:p>
    <w:p w14:paraId="24CFE036" w14:textId="77777777" w:rsidR="00703EC8" w:rsidRDefault="00703EC8" w:rsidP="00703EC8">
      <w:pPr>
        <w:spacing w:line="360" w:lineRule="auto"/>
        <w:rPr>
          <w:rFonts w:ascii="Times New Roman" w:hAnsi="Times New Roman" w:cs="Times New Roman"/>
        </w:rPr>
      </w:pPr>
      <w:r w:rsidRPr="00725D01">
        <w:rPr>
          <w:rFonts w:ascii="Times New Roman" w:hAnsi="Times New Roman" w:cs="Times New Roman"/>
        </w:rPr>
        <w:t xml:space="preserve">Norman Sims, </w:t>
      </w:r>
      <w:r w:rsidRPr="00725D01">
        <w:rPr>
          <w:rFonts w:ascii="Times New Roman" w:hAnsi="Times New Roman" w:cs="Times New Roman"/>
          <w:i/>
        </w:rPr>
        <w:t>True Stories</w:t>
      </w:r>
      <w:r w:rsidRPr="00725D01">
        <w:rPr>
          <w:rFonts w:ascii="Times New Roman" w:hAnsi="Times New Roman" w:cs="Times New Roman"/>
        </w:rPr>
        <w:t>, Ch. 6: Tourist in a Strange Land</w:t>
      </w:r>
    </w:p>
    <w:p w14:paraId="55D9483D" w14:textId="77777777" w:rsidR="00CA3338" w:rsidRDefault="00CA3338" w:rsidP="00703EC8">
      <w:pPr>
        <w:spacing w:line="360" w:lineRule="auto"/>
        <w:rPr>
          <w:rFonts w:ascii="Times New Roman" w:hAnsi="Times New Roman" w:cs="Times New Roman"/>
        </w:rPr>
      </w:pPr>
      <w:r>
        <w:rPr>
          <w:rFonts w:ascii="Times New Roman" w:hAnsi="Times New Roman" w:cs="Times New Roman"/>
        </w:rPr>
        <w:t>John J. Pauly, “The Politics of New Journalism”</w:t>
      </w:r>
    </w:p>
    <w:p w14:paraId="0BB53716" w14:textId="77777777" w:rsidR="00CA3338" w:rsidRDefault="00CA3338" w:rsidP="00703EC8">
      <w:pPr>
        <w:spacing w:line="360" w:lineRule="auto"/>
        <w:rPr>
          <w:rFonts w:ascii="Times New Roman" w:hAnsi="Times New Roman" w:cs="Times New Roman"/>
        </w:rPr>
      </w:pPr>
      <w:r>
        <w:rPr>
          <w:rFonts w:ascii="Times New Roman" w:hAnsi="Times New Roman" w:cs="Times New Roman"/>
        </w:rPr>
        <w:t>David Eason, “The New Journalism and the Image World”</w:t>
      </w:r>
    </w:p>
    <w:p w14:paraId="420F0230" w14:textId="77777777" w:rsidR="00725D01" w:rsidRPr="00725D01" w:rsidRDefault="001E466D" w:rsidP="00703EC8">
      <w:pPr>
        <w:spacing w:line="360" w:lineRule="auto"/>
        <w:rPr>
          <w:rFonts w:ascii="Times New Roman" w:hAnsi="Times New Roman" w:cs="Times New Roman"/>
          <w:i/>
        </w:rPr>
      </w:pPr>
      <w:r>
        <w:rPr>
          <w:rFonts w:ascii="Times New Roman" w:hAnsi="Times New Roman" w:cs="Times New Roman"/>
          <w:i/>
        </w:rPr>
        <w:t xml:space="preserve">Reading Responses 5 </w:t>
      </w:r>
    </w:p>
    <w:p w14:paraId="54D3B1F2" w14:textId="77777777" w:rsidR="00703EC8" w:rsidRPr="00725D01" w:rsidRDefault="00703EC8" w:rsidP="00703EC8">
      <w:pPr>
        <w:rPr>
          <w:rFonts w:ascii="Times New Roman" w:hAnsi="Times New Roman" w:cs="Times New Roman"/>
          <w:sz w:val="24"/>
          <w:szCs w:val="24"/>
        </w:rPr>
      </w:pPr>
    </w:p>
    <w:p w14:paraId="585E67D4" w14:textId="77777777" w:rsidR="00703EC8" w:rsidRPr="00725D01" w:rsidRDefault="00703EC8" w:rsidP="00703EC8">
      <w:pPr>
        <w:rPr>
          <w:rFonts w:ascii="Times New Roman" w:hAnsi="Times New Roman" w:cs="Times New Roman"/>
          <w:b/>
          <w:sz w:val="24"/>
          <w:szCs w:val="24"/>
          <w:u w:val="single"/>
        </w:rPr>
      </w:pPr>
      <w:proofErr w:type="gramStart"/>
      <w:r w:rsidRPr="00725D01">
        <w:rPr>
          <w:rFonts w:ascii="Times New Roman" w:hAnsi="Times New Roman" w:cs="Times New Roman"/>
          <w:b/>
          <w:sz w:val="24"/>
          <w:szCs w:val="24"/>
          <w:u w:val="single"/>
        </w:rPr>
        <w:t>The New, New Journalism?</w:t>
      </w:r>
      <w:proofErr w:type="gramEnd"/>
      <w:r w:rsidRPr="00725D01">
        <w:rPr>
          <w:rFonts w:ascii="Times New Roman" w:hAnsi="Times New Roman" w:cs="Times New Roman"/>
          <w:b/>
          <w:sz w:val="24"/>
          <w:szCs w:val="24"/>
          <w:u w:val="single"/>
        </w:rPr>
        <w:t xml:space="preserve"> 1980s to Present</w:t>
      </w:r>
    </w:p>
    <w:p w14:paraId="38C224D4" w14:textId="77777777" w:rsidR="00307CB7" w:rsidRDefault="00307CB7" w:rsidP="00307CB7">
      <w:pPr>
        <w:rPr>
          <w:rFonts w:ascii="Times New Roman" w:hAnsi="Times New Roman" w:cs="Times New Roman"/>
        </w:rPr>
      </w:pPr>
    </w:p>
    <w:p w14:paraId="0B0BB9AD" w14:textId="77777777" w:rsidR="00F91B0F" w:rsidRPr="00725D01" w:rsidRDefault="00F91B0F" w:rsidP="00F91B0F">
      <w:pPr>
        <w:spacing w:line="360" w:lineRule="auto"/>
        <w:rPr>
          <w:rFonts w:ascii="Times New Roman" w:hAnsi="Times New Roman" w:cs="Times New Roman"/>
          <w:b/>
          <w:sz w:val="26"/>
          <w:szCs w:val="26"/>
        </w:rPr>
      </w:pPr>
      <w:r w:rsidRPr="00725D01">
        <w:rPr>
          <w:rFonts w:ascii="Times New Roman" w:hAnsi="Times New Roman" w:cs="Times New Roman"/>
        </w:rPr>
        <w:t xml:space="preserve">Susan </w:t>
      </w:r>
      <w:proofErr w:type="spellStart"/>
      <w:r w:rsidRPr="00725D01">
        <w:rPr>
          <w:rFonts w:ascii="Times New Roman" w:hAnsi="Times New Roman" w:cs="Times New Roman"/>
        </w:rPr>
        <w:t>Orlean</w:t>
      </w:r>
      <w:proofErr w:type="spellEnd"/>
      <w:r w:rsidRPr="00725D01">
        <w:rPr>
          <w:rFonts w:ascii="Times New Roman" w:hAnsi="Times New Roman" w:cs="Times New Roman"/>
        </w:rPr>
        <w:t>, “The American Man at Age Ten” (</w:t>
      </w:r>
      <w:r w:rsidRPr="00725D01">
        <w:rPr>
          <w:rFonts w:ascii="Times New Roman" w:hAnsi="Times New Roman" w:cs="Times New Roman"/>
          <w:i/>
        </w:rPr>
        <w:t>Esquire</w:t>
      </w:r>
      <w:r w:rsidRPr="00725D01">
        <w:rPr>
          <w:rFonts w:ascii="Times New Roman" w:hAnsi="Times New Roman" w:cs="Times New Roman"/>
        </w:rPr>
        <w:t>, 1992)</w:t>
      </w:r>
    </w:p>
    <w:p w14:paraId="5BDEE176" w14:textId="77777777" w:rsidR="00B675BC" w:rsidRPr="00B675BC" w:rsidRDefault="00B675BC" w:rsidP="00F91B0F">
      <w:pPr>
        <w:spacing w:line="360" w:lineRule="auto"/>
        <w:rPr>
          <w:rFonts w:ascii="Times New Roman" w:hAnsi="Times New Roman" w:cs="Times New Roman"/>
        </w:rPr>
      </w:pPr>
      <w:r>
        <w:rPr>
          <w:rFonts w:ascii="Times New Roman" w:hAnsi="Times New Roman" w:cs="Times New Roman"/>
        </w:rPr>
        <w:t>Ted Conover, “The Road is Very Unfair” (</w:t>
      </w:r>
      <w:r>
        <w:rPr>
          <w:rFonts w:ascii="Times New Roman" w:hAnsi="Times New Roman" w:cs="Times New Roman"/>
          <w:i/>
        </w:rPr>
        <w:t>New Yorker</w:t>
      </w:r>
      <w:r>
        <w:rPr>
          <w:rFonts w:ascii="Times New Roman" w:hAnsi="Times New Roman" w:cs="Times New Roman"/>
        </w:rPr>
        <w:t>, 1993)</w:t>
      </w:r>
    </w:p>
    <w:p w14:paraId="107C4DE0" w14:textId="77777777" w:rsidR="0045617A" w:rsidRDefault="0045617A" w:rsidP="0045617A">
      <w:pPr>
        <w:spacing w:line="360" w:lineRule="auto"/>
        <w:rPr>
          <w:rFonts w:ascii="Times New Roman" w:hAnsi="Times New Roman" w:cs="Times New Roman"/>
          <w:sz w:val="18"/>
          <w:szCs w:val="18"/>
        </w:rPr>
      </w:pPr>
      <w:r w:rsidRPr="00725D01">
        <w:rPr>
          <w:rFonts w:ascii="Times New Roman" w:hAnsi="Times New Roman" w:cs="Times New Roman"/>
        </w:rPr>
        <w:t xml:space="preserve">David Foster Wallace, “Getting Away From Already Pretty </w:t>
      </w:r>
      <w:r w:rsidR="00B14CDD">
        <w:rPr>
          <w:rFonts w:ascii="Times New Roman" w:hAnsi="Times New Roman" w:cs="Times New Roman"/>
        </w:rPr>
        <w:t xml:space="preserve">Being </w:t>
      </w:r>
      <w:r w:rsidRPr="00725D01">
        <w:rPr>
          <w:rFonts w:ascii="Times New Roman" w:hAnsi="Times New Roman" w:cs="Times New Roman"/>
        </w:rPr>
        <w:t xml:space="preserve">Much Away From It All” </w:t>
      </w:r>
      <w:r w:rsidRPr="00307CB7">
        <w:rPr>
          <w:rFonts w:ascii="Times New Roman" w:hAnsi="Times New Roman" w:cs="Times New Roman"/>
          <w:sz w:val="18"/>
          <w:szCs w:val="18"/>
        </w:rPr>
        <w:t>(Harpers, 1996)</w:t>
      </w:r>
    </w:p>
    <w:p w14:paraId="0BC45455" w14:textId="77777777" w:rsidR="00B07DD7" w:rsidRPr="00A857F5" w:rsidRDefault="00B07DD7" w:rsidP="00B07DD7">
      <w:pPr>
        <w:spacing w:line="360" w:lineRule="auto"/>
        <w:rPr>
          <w:rFonts w:ascii="Times New Roman" w:hAnsi="Times New Roman" w:cs="Times New Roman"/>
        </w:rPr>
      </w:pPr>
      <w:r>
        <w:rPr>
          <w:rFonts w:ascii="Times New Roman" w:hAnsi="Times New Roman" w:cs="Times New Roman"/>
        </w:rPr>
        <w:t>Jim Sheeler, “Final Salute” (</w:t>
      </w:r>
      <w:r>
        <w:rPr>
          <w:rFonts w:ascii="Times New Roman" w:hAnsi="Times New Roman" w:cs="Times New Roman"/>
          <w:i/>
        </w:rPr>
        <w:t>Rocky Mountain News</w:t>
      </w:r>
      <w:r>
        <w:rPr>
          <w:rFonts w:ascii="Times New Roman" w:hAnsi="Times New Roman" w:cs="Times New Roman"/>
        </w:rPr>
        <w:t>, 2006)</w:t>
      </w:r>
    </w:p>
    <w:p w14:paraId="05E3FF13" w14:textId="77777777" w:rsidR="00703EC8" w:rsidRDefault="00703EC8" w:rsidP="00703EC8">
      <w:pPr>
        <w:spacing w:line="360" w:lineRule="auto"/>
        <w:rPr>
          <w:rFonts w:ascii="Times New Roman" w:hAnsi="Times New Roman" w:cs="Times New Roman"/>
        </w:rPr>
      </w:pPr>
      <w:r w:rsidRPr="00725D01">
        <w:rPr>
          <w:rFonts w:ascii="Times New Roman" w:hAnsi="Times New Roman" w:cs="Times New Roman"/>
        </w:rPr>
        <w:t xml:space="preserve">Norman Sims, </w:t>
      </w:r>
      <w:r w:rsidRPr="00725D01">
        <w:rPr>
          <w:rFonts w:ascii="Times New Roman" w:hAnsi="Times New Roman" w:cs="Times New Roman"/>
          <w:i/>
        </w:rPr>
        <w:t>True Stories</w:t>
      </w:r>
      <w:r w:rsidRPr="00725D01">
        <w:rPr>
          <w:rFonts w:ascii="Times New Roman" w:hAnsi="Times New Roman" w:cs="Times New Roman"/>
        </w:rPr>
        <w:t>, Ch. 7: New Generations</w:t>
      </w:r>
    </w:p>
    <w:p w14:paraId="16BD263D" w14:textId="77777777" w:rsidR="00CA3338" w:rsidRPr="00CA3338" w:rsidRDefault="00CA3338" w:rsidP="00703EC8">
      <w:pPr>
        <w:spacing w:line="360" w:lineRule="auto"/>
        <w:rPr>
          <w:rFonts w:ascii="Times New Roman" w:hAnsi="Times New Roman" w:cs="Times New Roman"/>
          <w:i/>
          <w:sz w:val="24"/>
          <w:szCs w:val="24"/>
        </w:rPr>
      </w:pPr>
      <w:r>
        <w:rPr>
          <w:rFonts w:ascii="Times New Roman" w:hAnsi="Times New Roman" w:cs="Times New Roman"/>
        </w:rPr>
        <w:t xml:space="preserve">Robert Boynton, Introduction to </w:t>
      </w:r>
      <w:r>
        <w:rPr>
          <w:rFonts w:ascii="Times New Roman" w:hAnsi="Times New Roman" w:cs="Times New Roman"/>
          <w:i/>
        </w:rPr>
        <w:t>The New, New Journalism</w:t>
      </w:r>
    </w:p>
    <w:p w14:paraId="7170BDAF" w14:textId="77777777" w:rsidR="00703EC8" w:rsidRPr="00245B83" w:rsidRDefault="00703EC8" w:rsidP="00703EC8">
      <w:pPr>
        <w:spacing w:line="360" w:lineRule="auto"/>
        <w:rPr>
          <w:rFonts w:ascii="Times New Roman" w:hAnsi="Times New Roman" w:cs="Times New Roman"/>
        </w:rPr>
      </w:pPr>
      <w:r w:rsidRPr="00245B83">
        <w:rPr>
          <w:rFonts w:ascii="Times New Roman" w:hAnsi="Times New Roman" w:cs="Times New Roman"/>
        </w:rPr>
        <w:t xml:space="preserve">Josh Roiland, “Getting Away From It All: The Literary Journalism of David Foster Wallace and </w:t>
      </w:r>
    </w:p>
    <w:p w14:paraId="0D29E660" w14:textId="77777777" w:rsidR="00703EC8" w:rsidRPr="00245B83" w:rsidRDefault="00703EC8" w:rsidP="00703EC8">
      <w:pPr>
        <w:spacing w:line="360" w:lineRule="auto"/>
        <w:ind w:firstLine="720"/>
        <w:rPr>
          <w:rFonts w:ascii="Times New Roman" w:hAnsi="Times New Roman" w:cs="Times New Roman"/>
        </w:rPr>
      </w:pPr>
      <w:r w:rsidRPr="00245B83">
        <w:rPr>
          <w:rFonts w:ascii="Times New Roman" w:hAnsi="Times New Roman" w:cs="Times New Roman"/>
        </w:rPr>
        <w:t>Nietzsche’s Concept of Oblivion”</w:t>
      </w:r>
    </w:p>
    <w:p w14:paraId="1B77B7D6" w14:textId="77777777" w:rsidR="00A91BF9" w:rsidRDefault="00F42237" w:rsidP="00A91BF9">
      <w:pPr>
        <w:spacing w:line="360" w:lineRule="auto"/>
        <w:rPr>
          <w:rFonts w:ascii="Times New Roman" w:hAnsi="Times New Roman" w:cs="Times New Roman"/>
          <w:sz w:val="24"/>
          <w:szCs w:val="24"/>
        </w:rPr>
      </w:pPr>
      <w:r>
        <w:rPr>
          <w:rFonts w:ascii="Times New Roman" w:hAnsi="Times New Roman" w:cs="Times New Roman"/>
          <w:i/>
          <w:sz w:val="24"/>
          <w:szCs w:val="24"/>
        </w:rPr>
        <w:t>Reading Response 6</w:t>
      </w:r>
      <w:bookmarkStart w:id="0" w:name="_GoBack"/>
      <w:bookmarkEnd w:id="0"/>
    </w:p>
    <w:p w14:paraId="5AD440BE" w14:textId="77777777" w:rsidR="00A91BF9" w:rsidRDefault="00A91BF9" w:rsidP="00A91BF9">
      <w:pPr>
        <w:spacing w:line="360" w:lineRule="auto"/>
        <w:rPr>
          <w:rFonts w:ascii="Times New Roman" w:hAnsi="Times New Roman" w:cs="Times New Roman"/>
          <w:sz w:val="24"/>
          <w:szCs w:val="24"/>
        </w:rPr>
      </w:pPr>
    </w:p>
    <w:sectPr w:rsidR="00A91BF9" w:rsidSect="004E202A">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E05D32" w14:textId="77777777" w:rsidR="00245B83" w:rsidRDefault="00245B83" w:rsidP="00EA2176">
      <w:r>
        <w:separator/>
      </w:r>
    </w:p>
  </w:endnote>
  <w:endnote w:type="continuationSeparator" w:id="0">
    <w:p w14:paraId="6E987475" w14:textId="77777777" w:rsidR="00245B83" w:rsidRDefault="00245B83" w:rsidP="00EA2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71848"/>
      <w:docPartObj>
        <w:docPartGallery w:val="Page Numbers (Bottom of Page)"/>
        <w:docPartUnique/>
      </w:docPartObj>
    </w:sdtPr>
    <w:sdtContent>
      <w:sdt>
        <w:sdtPr>
          <w:id w:val="565050523"/>
          <w:docPartObj>
            <w:docPartGallery w:val="Page Numbers (Top of Page)"/>
            <w:docPartUnique/>
          </w:docPartObj>
        </w:sdtPr>
        <w:sdtContent>
          <w:p w14:paraId="6D4D877F" w14:textId="77777777" w:rsidR="00245B83" w:rsidRDefault="00245B83">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426032">
              <w:rPr>
                <w:b/>
                <w:noProof/>
              </w:rPr>
              <w:t>4</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426032">
              <w:rPr>
                <w:b/>
                <w:noProof/>
              </w:rPr>
              <w:t>4</w:t>
            </w:r>
            <w:r>
              <w:rPr>
                <w:b/>
                <w:sz w:val="24"/>
                <w:szCs w:val="24"/>
              </w:rPr>
              <w:fldChar w:fldCharType="end"/>
            </w:r>
          </w:p>
        </w:sdtContent>
      </w:sdt>
    </w:sdtContent>
  </w:sdt>
  <w:p w14:paraId="5253F897" w14:textId="77777777" w:rsidR="00245B83" w:rsidRDefault="00245B8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C4951D" w14:textId="77777777" w:rsidR="00245B83" w:rsidRDefault="00245B83" w:rsidP="00EA2176">
      <w:r>
        <w:separator/>
      </w:r>
    </w:p>
  </w:footnote>
  <w:footnote w:type="continuationSeparator" w:id="0">
    <w:p w14:paraId="13BC6E1E" w14:textId="77777777" w:rsidR="00245B83" w:rsidRDefault="00245B83" w:rsidP="00EA217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5754F"/>
    <w:multiLevelType w:val="hybridMultilevel"/>
    <w:tmpl w:val="6A4AF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F347D5"/>
    <w:multiLevelType w:val="hybridMultilevel"/>
    <w:tmpl w:val="D3B0A6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91B06E3"/>
    <w:multiLevelType w:val="hybridMultilevel"/>
    <w:tmpl w:val="BF88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D30"/>
    <w:rsid w:val="0000403E"/>
    <w:rsid w:val="00006F68"/>
    <w:rsid w:val="00021664"/>
    <w:rsid w:val="00037C64"/>
    <w:rsid w:val="00044102"/>
    <w:rsid w:val="000500F0"/>
    <w:rsid w:val="000605DE"/>
    <w:rsid w:val="000835C4"/>
    <w:rsid w:val="00091C2E"/>
    <w:rsid w:val="0009722C"/>
    <w:rsid w:val="000F4DDD"/>
    <w:rsid w:val="00110C7D"/>
    <w:rsid w:val="0011518E"/>
    <w:rsid w:val="001200A4"/>
    <w:rsid w:val="001215C1"/>
    <w:rsid w:val="00124878"/>
    <w:rsid w:val="00133F59"/>
    <w:rsid w:val="0014281A"/>
    <w:rsid w:val="0016424A"/>
    <w:rsid w:val="001649A3"/>
    <w:rsid w:val="0017777C"/>
    <w:rsid w:val="00180CCE"/>
    <w:rsid w:val="001A1782"/>
    <w:rsid w:val="001A71DA"/>
    <w:rsid w:val="001C04CF"/>
    <w:rsid w:val="001C0C0E"/>
    <w:rsid w:val="001C2685"/>
    <w:rsid w:val="001E466D"/>
    <w:rsid w:val="001F5AD0"/>
    <w:rsid w:val="002020F3"/>
    <w:rsid w:val="002211F5"/>
    <w:rsid w:val="00245B83"/>
    <w:rsid w:val="00251169"/>
    <w:rsid w:val="0027447C"/>
    <w:rsid w:val="00275A4E"/>
    <w:rsid w:val="00276918"/>
    <w:rsid w:val="002948BE"/>
    <w:rsid w:val="002A4D40"/>
    <w:rsid w:val="002B5347"/>
    <w:rsid w:val="002B6C18"/>
    <w:rsid w:val="002C04A3"/>
    <w:rsid w:val="002C262C"/>
    <w:rsid w:val="002D1659"/>
    <w:rsid w:val="002D3502"/>
    <w:rsid w:val="002D519D"/>
    <w:rsid w:val="002D59CC"/>
    <w:rsid w:val="002D6B5E"/>
    <w:rsid w:val="002F1BDF"/>
    <w:rsid w:val="002F72FD"/>
    <w:rsid w:val="00307C41"/>
    <w:rsid w:val="00307CB7"/>
    <w:rsid w:val="003178C6"/>
    <w:rsid w:val="00317A1E"/>
    <w:rsid w:val="0032229F"/>
    <w:rsid w:val="00322CB1"/>
    <w:rsid w:val="0033452E"/>
    <w:rsid w:val="00350439"/>
    <w:rsid w:val="00355A72"/>
    <w:rsid w:val="00365744"/>
    <w:rsid w:val="00370F2C"/>
    <w:rsid w:val="00384AF1"/>
    <w:rsid w:val="003A423F"/>
    <w:rsid w:val="003B1D1E"/>
    <w:rsid w:val="003B2EB6"/>
    <w:rsid w:val="003C756C"/>
    <w:rsid w:val="003D3BFB"/>
    <w:rsid w:val="003D585B"/>
    <w:rsid w:val="003E5176"/>
    <w:rsid w:val="003E5820"/>
    <w:rsid w:val="003F308F"/>
    <w:rsid w:val="004021E0"/>
    <w:rsid w:val="00426032"/>
    <w:rsid w:val="0042745D"/>
    <w:rsid w:val="004359F6"/>
    <w:rsid w:val="00441505"/>
    <w:rsid w:val="004475D6"/>
    <w:rsid w:val="004527EA"/>
    <w:rsid w:val="00453BC2"/>
    <w:rsid w:val="00454856"/>
    <w:rsid w:val="0045617A"/>
    <w:rsid w:val="00460742"/>
    <w:rsid w:val="004607A5"/>
    <w:rsid w:val="00482C52"/>
    <w:rsid w:val="00492D47"/>
    <w:rsid w:val="004C20CD"/>
    <w:rsid w:val="004C4EBB"/>
    <w:rsid w:val="004D11BE"/>
    <w:rsid w:val="004E00D3"/>
    <w:rsid w:val="004E1C6B"/>
    <w:rsid w:val="004E202A"/>
    <w:rsid w:val="004E5CEE"/>
    <w:rsid w:val="004F69F0"/>
    <w:rsid w:val="00503714"/>
    <w:rsid w:val="00503979"/>
    <w:rsid w:val="0050442F"/>
    <w:rsid w:val="0050571B"/>
    <w:rsid w:val="00511F14"/>
    <w:rsid w:val="00530CC6"/>
    <w:rsid w:val="005313E1"/>
    <w:rsid w:val="00552C1A"/>
    <w:rsid w:val="00555732"/>
    <w:rsid w:val="00564442"/>
    <w:rsid w:val="00575D30"/>
    <w:rsid w:val="00580009"/>
    <w:rsid w:val="00582DA0"/>
    <w:rsid w:val="00590EDA"/>
    <w:rsid w:val="005A018E"/>
    <w:rsid w:val="005A4459"/>
    <w:rsid w:val="005C16EB"/>
    <w:rsid w:val="005C4474"/>
    <w:rsid w:val="005E41D3"/>
    <w:rsid w:val="005F19C7"/>
    <w:rsid w:val="00600122"/>
    <w:rsid w:val="00603902"/>
    <w:rsid w:val="00607C09"/>
    <w:rsid w:val="00613310"/>
    <w:rsid w:val="00635615"/>
    <w:rsid w:val="0064148C"/>
    <w:rsid w:val="00645FFB"/>
    <w:rsid w:val="00647CBA"/>
    <w:rsid w:val="006549BC"/>
    <w:rsid w:val="00695DBF"/>
    <w:rsid w:val="006E07D1"/>
    <w:rsid w:val="006E4B32"/>
    <w:rsid w:val="00703EC8"/>
    <w:rsid w:val="007076C7"/>
    <w:rsid w:val="007133AE"/>
    <w:rsid w:val="00717B10"/>
    <w:rsid w:val="00717C1E"/>
    <w:rsid w:val="00725D01"/>
    <w:rsid w:val="007265C1"/>
    <w:rsid w:val="007275AE"/>
    <w:rsid w:val="0073553D"/>
    <w:rsid w:val="00755765"/>
    <w:rsid w:val="00765BF3"/>
    <w:rsid w:val="007667B4"/>
    <w:rsid w:val="00773596"/>
    <w:rsid w:val="00777E25"/>
    <w:rsid w:val="0078148C"/>
    <w:rsid w:val="00791A15"/>
    <w:rsid w:val="00794551"/>
    <w:rsid w:val="007B1E07"/>
    <w:rsid w:val="007B71D8"/>
    <w:rsid w:val="007C1497"/>
    <w:rsid w:val="007C6699"/>
    <w:rsid w:val="007C7977"/>
    <w:rsid w:val="007D5174"/>
    <w:rsid w:val="007E5CA4"/>
    <w:rsid w:val="007E6C52"/>
    <w:rsid w:val="00805B00"/>
    <w:rsid w:val="008322B0"/>
    <w:rsid w:val="008464F3"/>
    <w:rsid w:val="00846E95"/>
    <w:rsid w:val="00851796"/>
    <w:rsid w:val="00856065"/>
    <w:rsid w:val="00871EC9"/>
    <w:rsid w:val="0087435F"/>
    <w:rsid w:val="00883F11"/>
    <w:rsid w:val="008867D1"/>
    <w:rsid w:val="008B0A07"/>
    <w:rsid w:val="008E252D"/>
    <w:rsid w:val="00916D3E"/>
    <w:rsid w:val="00946B2F"/>
    <w:rsid w:val="00956000"/>
    <w:rsid w:val="0096123E"/>
    <w:rsid w:val="009614B9"/>
    <w:rsid w:val="009663A4"/>
    <w:rsid w:val="0098412A"/>
    <w:rsid w:val="00992BD3"/>
    <w:rsid w:val="009939B7"/>
    <w:rsid w:val="0099498D"/>
    <w:rsid w:val="009A4057"/>
    <w:rsid w:val="009C0718"/>
    <w:rsid w:val="009D229E"/>
    <w:rsid w:val="009E6F76"/>
    <w:rsid w:val="009F64C8"/>
    <w:rsid w:val="009F725D"/>
    <w:rsid w:val="00A14ABB"/>
    <w:rsid w:val="00A23428"/>
    <w:rsid w:val="00A40E62"/>
    <w:rsid w:val="00A430BA"/>
    <w:rsid w:val="00A645E5"/>
    <w:rsid w:val="00A65D05"/>
    <w:rsid w:val="00A70FBA"/>
    <w:rsid w:val="00A80E5D"/>
    <w:rsid w:val="00A83C21"/>
    <w:rsid w:val="00A857F5"/>
    <w:rsid w:val="00A873FC"/>
    <w:rsid w:val="00A91BF9"/>
    <w:rsid w:val="00A9772F"/>
    <w:rsid w:val="00AA15BB"/>
    <w:rsid w:val="00AA19C4"/>
    <w:rsid w:val="00AA4D4A"/>
    <w:rsid w:val="00AA691A"/>
    <w:rsid w:val="00AB4138"/>
    <w:rsid w:val="00AC351D"/>
    <w:rsid w:val="00AC4EEE"/>
    <w:rsid w:val="00AC6D7D"/>
    <w:rsid w:val="00AD4963"/>
    <w:rsid w:val="00AF307C"/>
    <w:rsid w:val="00AF6C1B"/>
    <w:rsid w:val="00B065AA"/>
    <w:rsid w:val="00B07DD7"/>
    <w:rsid w:val="00B14CDD"/>
    <w:rsid w:val="00B14D98"/>
    <w:rsid w:val="00B675BC"/>
    <w:rsid w:val="00B92D78"/>
    <w:rsid w:val="00BB0023"/>
    <w:rsid w:val="00BC2EDD"/>
    <w:rsid w:val="00BC3D76"/>
    <w:rsid w:val="00BD0924"/>
    <w:rsid w:val="00BE06B6"/>
    <w:rsid w:val="00BE4252"/>
    <w:rsid w:val="00BE73F4"/>
    <w:rsid w:val="00C00064"/>
    <w:rsid w:val="00C050B6"/>
    <w:rsid w:val="00C05649"/>
    <w:rsid w:val="00C1447E"/>
    <w:rsid w:val="00C17D3A"/>
    <w:rsid w:val="00C243B3"/>
    <w:rsid w:val="00C31D0C"/>
    <w:rsid w:val="00C753E3"/>
    <w:rsid w:val="00C905FB"/>
    <w:rsid w:val="00C91900"/>
    <w:rsid w:val="00C95735"/>
    <w:rsid w:val="00CA3338"/>
    <w:rsid w:val="00CA4948"/>
    <w:rsid w:val="00CB3E7C"/>
    <w:rsid w:val="00CB46FA"/>
    <w:rsid w:val="00CB63C4"/>
    <w:rsid w:val="00CD0BD3"/>
    <w:rsid w:val="00CD3D0F"/>
    <w:rsid w:val="00CE3475"/>
    <w:rsid w:val="00CF246B"/>
    <w:rsid w:val="00CF61FF"/>
    <w:rsid w:val="00CF7F0C"/>
    <w:rsid w:val="00D01EFE"/>
    <w:rsid w:val="00D20CD8"/>
    <w:rsid w:val="00D234A8"/>
    <w:rsid w:val="00D2464A"/>
    <w:rsid w:val="00D41BB6"/>
    <w:rsid w:val="00D44E45"/>
    <w:rsid w:val="00D52FA1"/>
    <w:rsid w:val="00D62EB3"/>
    <w:rsid w:val="00D9456B"/>
    <w:rsid w:val="00DA1CE4"/>
    <w:rsid w:val="00DB0179"/>
    <w:rsid w:val="00DC148C"/>
    <w:rsid w:val="00DC4824"/>
    <w:rsid w:val="00DD2DCC"/>
    <w:rsid w:val="00DD7B8B"/>
    <w:rsid w:val="00DF622B"/>
    <w:rsid w:val="00DF65CE"/>
    <w:rsid w:val="00E06C87"/>
    <w:rsid w:val="00E13418"/>
    <w:rsid w:val="00E159CC"/>
    <w:rsid w:val="00E234B3"/>
    <w:rsid w:val="00E31472"/>
    <w:rsid w:val="00E40502"/>
    <w:rsid w:val="00E45137"/>
    <w:rsid w:val="00E50D6D"/>
    <w:rsid w:val="00E73126"/>
    <w:rsid w:val="00EA2176"/>
    <w:rsid w:val="00EB0D63"/>
    <w:rsid w:val="00EB7FA7"/>
    <w:rsid w:val="00EC2807"/>
    <w:rsid w:val="00EC3667"/>
    <w:rsid w:val="00EC7FC3"/>
    <w:rsid w:val="00EE52CF"/>
    <w:rsid w:val="00EE771D"/>
    <w:rsid w:val="00F04F04"/>
    <w:rsid w:val="00F341A3"/>
    <w:rsid w:val="00F42237"/>
    <w:rsid w:val="00F53BDE"/>
    <w:rsid w:val="00F853E3"/>
    <w:rsid w:val="00F91B0F"/>
    <w:rsid w:val="00F9316C"/>
    <w:rsid w:val="00FA4A47"/>
    <w:rsid w:val="00FC6647"/>
    <w:rsid w:val="00FD041C"/>
    <w:rsid w:val="00FD0521"/>
    <w:rsid w:val="00FD633E"/>
    <w:rsid w:val="00FF59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1722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53E3"/>
  </w:style>
  <w:style w:type="character" w:styleId="Emphasis">
    <w:name w:val="Emphasis"/>
    <w:basedOn w:val="DefaultParagraphFont"/>
    <w:qFormat/>
    <w:rsid w:val="00C753E3"/>
    <w:rPr>
      <w:i/>
      <w:iCs/>
    </w:rPr>
  </w:style>
  <w:style w:type="character" w:styleId="Hyperlink">
    <w:name w:val="Hyperlink"/>
    <w:basedOn w:val="DefaultParagraphFont"/>
    <w:uiPriority w:val="99"/>
    <w:unhideWhenUsed/>
    <w:rsid w:val="00C753E3"/>
    <w:rPr>
      <w:color w:val="0000FF" w:themeColor="hyperlink"/>
      <w:u w:val="single"/>
    </w:rPr>
  </w:style>
  <w:style w:type="paragraph" w:styleId="ListParagraph">
    <w:name w:val="List Paragraph"/>
    <w:basedOn w:val="Normal"/>
    <w:uiPriority w:val="34"/>
    <w:qFormat/>
    <w:rsid w:val="00C753E3"/>
    <w:pPr>
      <w:ind w:left="720"/>
      <w:contextualSpacing/>
    </w:pPr>
  </w:style>
  <w:style w:type="paragraph" w:styleId="Header">
    <w:name w:val="header"/>
    <w:basedOn w:val="Normal"/>
    <w:link w:val="HeaderChar"/>
    <w:uiPriority w:val="99"/>
    <w:unhideWhenUsed/>
    <w:rsid w:val="00EA2176"/>
    <w:pPr>
      <w:tabs>
        <w:tab w:val="center" w:pos="4680"/>
        <w:tab w:val="right" w:pos="9360"/>
      </w:tabs>
    </w:pPr>
  </w:style>
  <w:style w:type="character" w:customStyle="1" w:styleId="HeaderChar">
    <w:name w:val="Header Char"/>
    <w:basedOn w:val="DefaultParagraphFont"/>
    <w:link w:val="Header"/>
    <w:uiPriority w:val="99"/>
    <w:rsid w:val="00EA2176"/>
  </w:style>
  <w:style w:type="paragraph" w:styleId="Footer">
    <w:name w:val="footer"/>
    <w:basedOn w:val="Normal"/>
    <w:link w:val="FooterChar"/>
    <w:uiPriority w:val="99"/>
    <w:unhideWhenUsed/>
    <w:rsid w:val="00EA2176"/>
    <w:pPr>
      <w:tabs>
        <w:tab w:val="center" w:pos="4680"/>
        <w:tab w:val="right" w:pos="9360"/>
      </w:tabs>
    </w:pPr>
  </w:style>
  <w:style w:type="character" w:customStyle="1" w:styleId="FooterChar">
    <w:name w:val="Footer Char"/>
    <w:basedOn w:val="DefaultParagraphFont"/>
    <w:link w:val="Footer"/>
    <w:uiPriority w:val="99"/>
    <w:rsid w:val="00EA2176"/>
  </w:style>
  <w:style w:type="paragraph" w:styleId="BalloonText">
    <w:name w:val="Balloon Text"/>
    <w:basedOn w:val="Normal"/>
    <w:link w:val="BalloonTextChar"/>
    <w:uiPriority w:val="99"/>
    <w:semiHidden/>
    <w:unhideWhenUsed/>
    <w:rsid w:val="0098412A"/>
    <w:rPr>
      <w:rFonts w:ascii="Tahoma" w:hAnsi="Tahoma" w:cs="Tahoma"/>
      <w:sz w:val="16"/>
      <w:szCs w:val="16"/>
    </w:rPr>
  </w:style>
  <w:style w:type="character" w:customStyle="1" w:styleId="BalloonTextChar">
    <w:name w:val="Balloon Text Char"/>
    <w:basedOn w:val="DefaultParagraphFont"/>
    <w:link w:val="BalloonText"/>
    <w:uiPriority w:val="99"/>
    <w:semiHidden/>
    <w:rsid w:val="0098412A"/>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53E3"/>
  </w:style>
  <w:style w:type="character" w:styleId="Emphasis">
    <w:name w:val="Emphasis"/>
    <w:basedOn w:val="DefaultParagraphFont"/>
    <w:qFormat/>
    <w:rsid w:val="00C753E3"/>
    <w:rPr>
      <w:i/>
      <w:iCs/>
    </w:rPr>
  </w:style>
  <w:style w:type="character" w:styleId="Hyperlink">
    <w:name w:val="Hyperlink"/>
    <w:basedOn w:val="DefaultParagraphFont"/>
    <w:uiPriority w:val="99"/>
    <w:unhideWhenUsed/>
    <w:rsid w:val="00C753E3"/>
    <w:rPr>
      <w:color w:val="0000FF" w:themeColor="hyperlink"/>
      <w:u w:val="single"/>
    </w:rPr>
  </w:style>
  <w:style w:type="paragraph" w:styleId="ListParagraph">
    <w:name w:val="List Paragraph"/>
    <w:basedOn w:val="Normal"/>
    <w:uiPriority w:val="34"/>
    <w:qFormat/>
    <w:rsid w:val="00C753E3"/>
    <w:pPr>
      <w:ind w:left="720"/>
      <w:contextualSpacing/>
    </w:pPr>
  </w:style>
  <w:style w:type="paragraph" w:styleId="Header">
    <w:name w:val="header"/>
    <w:basedOn w:val="Normal"/>
    <w:link w:val="HeaderChar"/>
    <w:uiPriority w:val="99"/>
    <w:unhideWhenUsed/>
    <w:rsid w:val="00EA2176"/>
    <w:pPr>
      <w:tabs>
        <w:tab w:val="center" w:pos="4680"/>
        <w:tab w:val="right" w:pos="9360"/>
      </w:tabs>
    </w:pPr>
  </w:style>
  <w:style w:type="character" w:customStyle="1" w:styleId="HeaderChar">
    <w:name w:val="Header Char"/>
    <w:basedOn w:val="DefaultParagraphFont"/>
    <w:link w:val="Header"/>
    <w:uiPriority w:val="99"/>
    <w:rsid w:val="00EA2176"/>
  </w:style>
  <w:style w:type="paragraph" w:styleId="Footer">
    <w:name w:val="footer"/>
    <w:basedOn w:val="Normal"/>
    <w:link w:val="FooterChar"/>
    <w:uiPriority w:val="99"/>
    <w:unhideWhenUsed/>
    <w:rsid w:val="00EA2176"/>
    <w:pPr>
      <w:tabs>
        <w:tab w:val="center" w:pos="4680"/>
        <w:tab w:val="right" w:pos="9360"/>
      </w:tabs>
    </w:pPr>
  </w:style>
  <w:style w:type="character" w:customStyle="1" w:styleId="FooterChar">
    <w:name w:val="Footer Char"/>
    <w:basedOn w:val="DefaultParagraphFont"/>
    <w:link w:val="Footer"/>
    <w:uiPriority w:val="99"/>
    <w:rsid w:val="00EA2176"/>
  </w:style>
  <w:style w:type="paragraph" w:styleId="BalloonText">
    <w:name w:val="Balloon Text"/>
    <w:basedOn w:val="Normal"/>
    <w:link w:val="BalloonTextChar"/>
    <w:uiPriority w:val="99"/>
    <w:semiHidden/>
    <w:unhideWhenUsed/>
    <w:rsid w:val="0098412A"/>
    <w:rPr>
      <w:rFonts w:ascii="Tahoma" w:hAnsi="Tahoma" w:cs="Tahoma"/>
      <w:sz w:val="16"/>
      <w:szCs w:val="16"/>
    </w:rPr>
  </w:style>
  <w:style w:type="character" w:customStyle="1" w:styleId="BalloonTextChar">
    <w:name w:val="Balloon Text Char"/>
    <w:basedOn w:val="DefaultParagraphFont"/>
    <w:link w:val="BalloonText"/>
    <w:uiPriority w:val="99"/>
    <w:semiHidden/>
    <w:rsid w:val="009841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jroiland@nd.edu"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6B97C3-FC10-E545-AA72-702A40BBE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4</Pages>
  <Words>1342</Words>
  <Characters>7656</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Allison</dc:creator>
  <cp:lastModifiedBy>Arts &amp; Letters Computing</cp:lastModifiedBy>
  <cp:revision>11</cp:revision>
  <cp:lastPrinted>2012-01-18T14:32:00Z</cp:lastPrinted>
  <dcterms:created xsi:type="dcterms:W3CDTF">2012-06-18T16:38:00Z</dcterms:created>
  <dcterms:modified xsi:type="dcterms:W3CDTF">2012-08-22T16:53:00Z</dcterms:modified>
</cp:coreProperties>
</file>